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16A" w:rsidRDefault="0053416A" w:rsidP="0053416A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t>اليوم الأول</w:t>
      </w:r>
      <w:r>
        <w:rPr>
          <w:rFonts w:hint="cs"/>
          <w:b/>
          <w:bCs/>
          <w:sz w:val="24"/>
          <w:szCs w:val="24"/>
          <w:u w:val="single"/>
          <w:rtl/>
        </w:rPr>
        <w:t xml:space="preserve"> و الثاني:(2/3)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53416A" w:rsidRPr="007D5595" w:rsidRDefault="0053416A" w:rsidP="007D5595">
      <w:pPr>
        <w:bidi/>
        <w:spacing w:after="0" w:line="240" w:lineRule="auto"/>
        <w:jc w:val="both"/>
        <w:rPr>
          <w:sz w:val="24"/>
          <w:szCs w:val="24"/>
        </w:rPr>
      </w:pPr>
      <w:r w:rsidRPr="007D5595">
        <w:rPr>
          <w:rFonts w:hint="cs"/>
          <w:b/>
          <w:bCs/>
          <w:u w:val="single"/>
          <w:rtl/>
        </w:rPr>
        <w:t xml:space="preserve">اللجنة رقم 01 </w:t>
      </w:r>
      <w:r w:rsidRPr="007D5595">
        <w:rPr>
          <w:rFonts w:hint="cs"/>
          <w:b/>
          <w:bCs/>
          <w:rtl/>
        </w:rPr>
        <w:t>:</w:t>
      </w:r>
      <w:r w:rsidRPr="007D5595">
        <w:rPr>
          <w:rFonts w:hint="cs"/>
          <w:b/>
          <w:bCs/>
          <w:rtl/>
          <w:lang w:bidi="ar-DZ"/>
        </w:rPr>
        <w:t xml:space="preserve"> </w:t>
      </w:r>
      <w:r w:rsidRPr="007D5595">
        <w:rPr>
          <w:rFonts w:hint="cs"/>
          <w:b/>
          <w:bCs/>
          <w:u w:val="single"/>
          <w:rtl/>
        </w:rPr>
        <w:t>صغيرو بلقاسم, بوحلاس لخضر, يوسف كمال, مباركي ريم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451" w:type="dxa"/>
        <w:tblInd w:w="4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134"/>
        <w:gridCol w:w="3685"/>
        <w:gridCol w:w="2835"/>
        <w:gridCol w:w="993"/>
        <w:gridCol w:w="992"/>
        <w:gridCol w:w="1276"/>
        <w:gridCol w:w="1134"/>
        <w:gridCol w:w="1134"/>
        <w:gridCol w:w="1134"/>
        <w:gridCol w:w="1134"/>
      </w:tblGrid>
      <w:tr w:rsidR="007D5595" w:rsidRPr="00231B60" w:rsidTr="00725013">
        <w:trPr>
          <w:trHeight w:val="260"/>
        </w:trPr>
        <w:tc>
          <w:tcPr>
            <w:tcW w:w="15451" w:type="dxa"/>
            <w:gridSpan w:val="10"/>
            <w:shd w:val="clear" w:color="auto" w:fill="auto"/>
          </w:tcPr>
          <w:p w:rsidR="007D5595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الثلاثاء: 2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7D5595" w:rsidRPr="00231B60" w:rsidTr="00725013">
        <w:trPr>
          <w:trHeight w:val="537"/>
        </w:trPr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الموقع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D5595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D5595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7D5595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7D5595" w:rsidRPr="00231B60" w:rsidTr="00725013">
        <w:trPr>
          <w:trHeight w:val="549"/>
        </w:trPr>
        <w:tc>
          <w:tcPr>
            <w:tcW w:w="1134" w:type="dxa"/>
            <w:shd w:val="clear" w:color="auto" w:fill="F2F2F2"/>
          </w:tcPr>
          <w:p w:rsidR="007D5595" w:rsidRPr="00725013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غربي زكريا</w:t>
            </w:r>
          </w:p>
        </w:tc>
        <w:tc>
          <w:tcPr>
            <w:tcW w:w="3685" w:type="dxa"/>
            <w:shd w:val="clear" w:color="auto" w:fill="auto"/>
          </w:tcPr>
          <w:p w:rsidR="007D5595" w:rsidRPr="007D5595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Habitat urbain. Vers une continuité urbaine</w:t>
            </w:r>
          </w:p>
        </w:tc>
        <w:tc>
          <w:tcPr>
            <w:tcW w:w="2835" w:type="dxa"/>
            <w:shd w:val="clear" w:color="auto" w:fill="auto"/>
          </w:tcPr>
          <w:p w:rsidR="007D5595" w:rsidRPr="007D5595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Projet de logements urbains promotionnels à Biskra</w:t>
            </w:r>
          </w:p>
        </w:tc>
        <w:tc>
          <w:tcPr>
            <w:tcW w:w="993" w:type="dxa"/>
            <w:shd w:val="clear" w:color="auto" w:fill="auto"/>
          </w:tcPr>
          <w:p w:rsidR="007D5595" w:rsidRPr="00940578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Elkantara</w:t>
            </w:r>
          </w:p>
          <w:p w:rsidR="007D5595" w:rsidRPr="00940578" w:rsidRDefault="007D5595" w:rsidP="007D5595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5595" w:rsidRPr="00940578" w:rsidRDefault="007D5595" w:rsidP="007D559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7D5595" w:rsidRPr="00940578" w:rsidRDefault="007D5595" w:rsidP="007A2CFA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>
              <w:rPr>
                <w:rFonts w:ascii="Cambria" w:hAnsi="Cambria"/>
                <w:sz w:val="18"/>
                <w:szCs w:val="18"/>
                <w:lang w:bidi="ar-DZ"/>
              </w:rPr>
              <w:t>1</w:t>
            </w:r>
            <w:r w:rsidR="007A2CFA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sz w:val="16"/>
                <w:szCs w:val="16"/>
                <w:rtl/>
              </w:rPr>
              <w:t>صغيرو بلقاسم</w:t>
            </w:r>
          </w:p>
          <w:p w:rsidR="007D5595" w:rsidRPr="007D5595" w:rsidRDefault="007D5595" w:rsidP="007D5595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D5595" w:rsidRPr="00231B60" w:rsidTr="00725013">
        <w:trPr>
          <w:trHeight w:val="530"/>
        </w:trPr>
        <w:tc>
          <w:tcPr>
            <w:tcW w:w="1134" w:type="dxa"/>
            <w:shd w:val="clear" w:color="auto" w:fill="F2F2F2"/>
          </w:tcPr>
          <w:p w:rsidR="007D5595" w:rsidRPr="00725013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علاوي محمد الطيب</w:t>
            </w:r>
          </w:p>
        </w:tc>
        <w:tc>
          <w:tcPr>
            <w:tcW w:w="3685" w:type="dxa"/>
            <w:shd w:val="clear" w:color="auto" w:fill="auto"/>
          </w:tcPr>
          <w:p w:rsidR="007D5595" w:rsidRPr="007D5595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Intervention d’un projet administratif dans le contexte urbain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5595" w:rsidRPr="007D5595" w:rsidRDefault="004C643A" w:rsidP="004C6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Cité administrative à Ouargla</w:t>
            </w:r>
          </w:p>
        </w:tc>
        <w:tc>
          <w:tcPr>
            <w:tcW w:w="993" w:type="dxa"/>
            <w:shd w:val="clear" w:color="auto" w:fill="auto"/>
          </w:tcPr>
          <w:p w:rsidR="007D5595" w:rsidRPr="008B34F7" w:rsidRDefault="004C643A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Ouargla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5595" w:rsidRPr="008B34F7" w:rsidRDefault="007D5595" w:rsidP="007D559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595" w:rsidRPr="008B34F7" w:rsidRDefault="007D5595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7A2CFA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يوسف كمال</w:t>
            </w:r>
          </w:p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7D5595">
              <w:rPr>
                <w:sz w:val="16"/>
                <w:szCs w:val="16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D5595" w:rsidRPr="00231B60" w:rsidTr="00725013">
        <w:trPr>
          <w:trHeight w:val="571"/>
        </w:trPr>
        <w:tc>
          <w:tcPr>
            <w:tcW w:w="1134" w:type="dxa"/>
            <w:shd w:val="clear" w:color="auto" w:fill="F2F2F2"/>
          </w:tcPr>
          <w:p w:rsidR="007D5595" w:rsidRPr="00725013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بن طوبيش رميسة</w:t>
            </w:r>
          </w:p>
        </w:tc>
        <w:tc>
          <w:tcPr>
            <w:tcW w:w="3685" w:type="dxa"/>
            <w:shd w:val="clear" w:color="auto" w:fill="auto"/>
          </w:tcPr>
          <w:p w:rsidR="007D5595" w:rsidRPr="007D5595" w:rsidRDefault="007D5595" w:rsidP="007D5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 w:hint="cs"/>
                <w:sz w:val="18"/>
                <w:szCs w:val="18"/>
                <w:rtl/>
              </w:rPr>
              <w:t xml:space="preserve"> </w:t>
            </w:r>
            <w:r w:rsidRPr="007D5595">
              <w:rPr>
                <w:rFonts w:ascii="Times New Roman" w:hAnsi="Times New Roman" w:cs="Times New Roman"/>
                <w:sz w:val="18"/>
                <w:szCs w:val="18"/>
                <w:rtl/>
              </w:rPr>
              <w:t>مفهوم الغلاف في</w:t>
            </w:r>
            <w:r w:rsidRPr="007D5595">
              <w:rPr>
                <w:rFonts w:ascii="Times New Roman" w:hAnsi="Times New Roman" w:cs="Times New Roman" w:hint="cs"/>
                <w:sz w:val="18"/>
                <w:szCs w:val="18"/>
                <w:rtl/>
              </w:rPr>
              <w:t xml:space="preserve">  </w:t>
            </w: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(L’enveloppe)</w:t>
            </w:r>
            <w:r w:rsidRPr="007D5595">
              <w:rPr>
                <w:rFonts w:ascii="Times New Roman" w:hAnsi="Times New Roman" w:cs="Times New Roman" w:hint="cs"/>
                <w:sz w:val="18"/>
                <w:szCs w:val="18"/>
                <w:rtl/>
              </w:rPr>
              <w:t xml:space="preserve"> </w:t>
            </w:r>
            <w:r w:rsidRPr="007D5595">
              <w:rPr>
                <w:rFonts w:ascii="Times New Roman" w:hAnsi="Times New Roman" w:cs="Times New Roman"/>
                <w:sz w:val="18"/>
                <w:szCs w:val="18"/>
                <w:rtl/>
              </w:rPr>
              <w:t xml:space="preserve">   </w:t>
            </w: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5595">
              <w:rPr>
                <w:rFonts w:ascii="Times New Roman" w:hAnsi="Times New Roman" w:cs="Times New Roman"/>
                <w:sz w:val="18"/>
                <w:szCs w:val="18"/>
                <w:rtl/>
              </w:rPr>
              <w:t xml:space="preserve"> العمارة</w:t>
            </w:r>
            <w:r w:rsidRPr="007D5595">
              <w:rPr>
                <w:rFonts w:ascii="Times New Roman" w:hAnsi="Times New Roman" w:cs="Times New Roman" w:hint="cs"/>
                <w:sz w:val="18"/>
                <w:szCs w:val="18"/>
                <w:rtl/>
              </w:rPr>
              <w:t xml:space="preserve">  وآثاره على العمران</w:t>
            </w:r>
          </w:p>
        </w:tc>
        <w:tc>
          <w:tcPr>
            <w:tcW w:w="2835" w:type="dxa"/>
            <w:shd w:val="clear" w:color="auto" w:fill="auto"/>
          </w:tcPr>
          <w:p w:rsidR="007D5595" w:rsidRPr="007D5595" w:rsidRDefault="007D5595" w:rsidP="007D5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  <w:rtl/>
              </w:rPr>
              <w:t>مدياتيك</w:t>
            </w:r>
            <w:r w:rsidRPr="007D5595">
              <w:rPr>
                <w:rFonts w:ascii="Times New Roman" w:hAnsi="Times New Roman" w:cs="Times New Roman" w:hint="cs"/>
                <w:sz w:val="18"/>
                <w:szCs w:val="18"/>
                <w:rtl/>
              </w:rPr>
              <w:t xml:space="preserve"> بورقلة</w:t>
            </w:r>
          </w:p>
          <w:p w:rsidR="007D5595" w:rsidRPr="007D5595" w:rsidRDefault="007D5595" w:rsidP="007D5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7D5595" w:rsidRPr="008B34F7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5595" w:rsidRPr="008B34F7" w:rsidRDefault="007D5595" w:rsidP="007D559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7D5595" w:rsidRPr="00940578" w:rsidRDefault="007D5595" w:rsidP="007A2CFA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7A2CFA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sz w:val="16"/>
                <w:szCs w:val="16"/>
                <w:rtl/>
              </w:rPr>
              <w:t>صغيرو بلقاسم</w:t>
            </w:r>
          </w:p>
          <w:p w:rsidR="007D5595" w:rsidRPr="007D5595" w:rsidRDefault="007D5595" w:rsidP="007D5595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5595" w:rsidRPr="007D5595" w:rsidRDefault="007D5595" w:rsidP="007D5595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D5595" w:rsidRPr="00231B60" w:rsidTr="00725013">
        <w:tc>
          <w:tcPr>
            <w:tcW w:w="1134" w:type="dxa"/>
            <w:shd w:val="clear" w:color="auto" w:fill="F2F2F2"/>
          </w:tcPr>
          <w:p w:rsidR="007D5595" w:rsidRPr="00725013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  <w:p w:rsidR="007D5595" w:rsidRPr="00725013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عرامي إيمان</w:t>
            </w:r>
          </w:p>
        </w:tc>
        <w:tc>
          <w:tcPr>
            <w:tcW w:w="3685" w:type="dxa"/>
            <w:shd w:val="clear" w:color="auto" w:fill="auto"/>
          </w:tcPr>
          <w:p w:rsidR="007D5595" w:rsidRPr="007D5595" w:rsidRDefault="007D5595" w:rsidP="007D5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Architecture et urbanité, rapports bâti-non bâti  dans la conception des espaces extérieurs</w:t>
            </w:r>
          </w:p>
        </w:tc>
        <w:tc>
          <w:tcPr>
            <w:tcW w:w="2835" w:type="dxa"/>
            <w:shd w:val="clear" w:color="auto" w:fill="auto"/>
          </w:tcPr>
          <w:p w:rsidR="007D5595" w:rsidRPr="007D5595" w:rsidRDefault="007D5595" w:rsidP="007D5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Aménagement d’un espace public. Ville nouvelle de Biskra</w:t>
            </w:r>
          </w:p>
        </w:tc>
        <w:tc>
          <w:tcPr>
            <w:tcW w:w="993" w:type="dxa"/>
            <w:shd w:val="clear" w:color="auto" w:fill="auto"/>
          </w:tcPr>
          <w:p w:rsidR="007D5595" w:rsidRPr="008B34F7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Biskra</w:t>
            </w: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  <w:t xml:space="preserve">  </w:t>
            </w:r>
          </w:p>
          <w:p w:rsidR="007D5595" w:rsidRPr="008B34F7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5595" w:rsidRPr="008B34F7" w:rsidRDefault="007D5595" w:rsidP="007D559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595" w:rsidRPr="008B34F7" w:rsidRDefault="007D5595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7A2CFA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sz w:val="16"/>
                <w:szCs w:val="16"/>
                <w:rtl/>
              </w:rPr>
              <w:t>صغيرو بلقاسم</w:t>
            </w:r>
          </w:p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  <w:p w:rsidR="007D5595" w:rsidRPr="007D5595" w:rsidRDefault="007D5595" w:rsidP="007D5595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يوسف كمال</w:t>
            </w:r>
          </w:p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D5595" w:rsidRPr="00231B60" w:rsidTr="00725013">
        <w:tc>
          <w:tcPr>
            <w:tcW w:w="1134" w:type="dxa"/>
            <w:shd w:val="clear" w:color="auto" w:fill="F2F2F2"/>
          </w:tcPr>
          <w:p w:rsidR="007D5595" w:rsidRPr="00725013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علالي هشام</w:t>
            </w:r>
          </w:p>
        </w:tc>
        <w:tc>
          <w:tcPr>
            <w:tcW w:w="3685" w:type="dxa"/>
            <w:shd w:val="clear" w:color="auto" w:fill="auto"/>
          </w:tcPr>
          <w:p w:rsidR="007D5595" w:rsidRPr="007D5595" w:rsidRDefault="007D5595" w:rsidP="007D5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  <w:rtl/>
              </w:rPr>
              <w:t>العمارة الشاقولية ومفهوم الاستدامة العمرانية</w:t>
            </w:r>
          </w:p>
        </w:tc>
        <w:tc>
          <w:tcPr>
            <w:tcW w:w="2835" w:type="dxa"/>
            <w:shd w:val="clear" w:color="auto" w:fill="auto"/>
          </w:tcPr>
          <w:p w:rsidR="007D5595" w:rsidRPr="007D5595" w:rsidRDefault="007D5595" w:rsidP="007D5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  <w:rtl/>
              </w:rPr>
              <w:t>مصرف (بنك)</w:t>
            </w:r>
          </w:p>
          <w:p w:rsidR="007D5595" w:rsidRPr="007D5595" w:rsidRDefault="007D5595" w:rsidP="007D5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7D5595" w:rsidRPr="008B34F7" w:rsidRDefault="007D5595" w:rsidP="007D559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5595" w:rsidRPr="008B34F7" w:rsidRDefault="007D5595" w:rsidP="007D559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595" w:rsidRPr="008B34F7" w:rsidRDefault="007D5595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7A2CFA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  <w:r w:rsidRPr="007D5595">
              <w:rPr>
                <w:sz w:val="16"/>
                <w:szCs w:val="16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يوسف كمال</w:t>
            </w:r>
          </w:p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D5595" w:rsidRPr="007D5595" w:rsidRDefault="007D5595" w:rsidP="007D559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D5595" w:rsidRPr="00231B60" w:rsidTr="00725013">
        <w:tc>
          <w:tcPr>
            <w:tcW w:w="15451" w:type="dxa"/>
            <w:gridSpan w:val="10"/>
            <w:shd w:val="clear" w:color="auto" w:fill="auto"/>
          </w:tcPr>
          <w:p w:rsidR="007D5595" w:rsidRPr="00D83702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D83702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الأربعاء: 3</w:t>
            </w:r>
            <w:r w:rsidRPr="00D83702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0C7142" w:rsidRPr="00231B60" w:rsidTr="00903E88">
        <w:tc>
          <w:tcPr>
            <w:tcW w:w="1134" w:type="dxa"/>
            <w:tcBorders>
              <w:top w:val="nil"/>
            </w:tcBorders>
            <w:shd w:val="clear" w:color="auto" w:fill="F2F2F2"/>
          </w:tcPr>
          <w:p w:rsidR="000C7142" w:rsidRPr="000C7142" w:rsidRDefault="000C7142" w:rsidP="000C714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14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سوفي فاطمة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auto"/>
          </w:tcPr>
          <w:p w:rsidR="000C7142" w:rsidRPr="000C7142" w:rsidRDefault="000C7142" w:rsidP="000C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142">
              <w:rPr>
                <w:rFonts w:ascii="Times New Roman" w:hAnsi="Times New Roman" w:cs="Times New Roman" w:hint="cs"/>
                <w:sz w:val="20"/>
                <w:szCs w:val="20"/>
                <w:rtl/>
              </w:rPr>
              <w:t>إعادة</w:t>
            </w:r>
            <w:r w:rsidRPr="000C7142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 تقييم المجال الخارجي العمراني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0C7142" w:rsidRPr="000C7142" w:rsidRDefault="000C7142" w:rsidP="000C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142">
              <w:rPr>
                <w:rFonts w:ascii="Times New Roman" w:hAnsi="Times New Roman" w:cs="Times New Roman"/>
                <w:sz w:val="20"/>
                <w:szCs w:val="20"/>
                <w:rtl/>
              </w:rPr>
              <w:t>تهيئة واجهة الوادي بسكرة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:rsidR="000C7142" w:rsidRPr="000C7142" w:rsidRDefault="000C7142" w:rsidP="000C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142" w:rsidRPr="000C7142" w:rsidRDefault="000C7142" w:rsidP="000C714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142">
              <w:rPr>
                <w:rFonts w:ascii="Times New Roman" w:hAnsi="Times New Roman" w:cs="Times New Roman"/>
                <w:sz w:val="20"/>
                <w:szCs w:val="20"/>
              </w:rPr>
              <w:t>Biskra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0C7142" w:rsidRPr="000C7142" w:rsidRDefault="000C7142" w:rsidP="000C714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0C714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0C7142" w:rsidRPr="000C7142" w:rsidRDefault="000C7142" w:rsidP="000C714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11- المبنى الجديد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C7142" w:rsidRPr="000C7142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0C7142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C7142" w:rsidRPr="000C7142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  <w:r w:rsidRPr="000C7142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C7142" w:rsidRPr="000C7142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0C7142">
              <w:rPr>
                <w:sz w:val="16"/>
                <w:szCs w:val="16"/>
                <w:rtl/>
              </w:rPr>
              <w:t>صغيرو بلقاسم</w:t>
            </w:r>
          </w:p>
          <w:p w:rsidR="000C7142" w:rsidRPr="000C7142" w:rsidRDefault="000C7142" w:rsidP="000C7142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C7142" w:rsidRPr="000C7142" w:rsidRDefault="000C7142" w:rsidP="000C7142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0C7142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A2CFA" w:rsidRPr="00231B60" w:rsidTr="00725013">
        <w:tc>
          <w:tcPr>
            <w:tcW w:w="1134" w:type="dxa"/>
            <w:shd w:val="clear" w:color="auto" w:fill="F2F2F2"/>
          </w:tcPr>
          <w:p w:rsidR="007A2CFA" w:rsidRPr="00725013" w:rsidRDefault="007A2CFA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بن وخير هشام</w:t>
            </w:r>
          </w:p>
        </w:tc>
        <w:tc>
          <w:tcPr>
            <w:tcW w:w="3685" w:type="dxa"/>
            <w:shd w:val="clear" w:color="auto" w:fill="auto"/>
          </w:tcPr>
          <w:p w:rsidR="007A2CFA" w:rsidRPr="007D5595" w:rsidRDefault="007A2CFA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Tourisme urbain</w:t>
            </w:r>
          </w:p>
          <w:p w:rsidR="007A2CFA" w:rsidRPr="007D5595" w:rsidRDefault="007A2CFA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2CFA" w:rsidRPr="007D559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Aménagement d’espaces publics sur rive d’oued, Biskra</w:t>
            </w:r>
          </w:p>
        </w:tc>
        <w:tc>
          <w:tcPr>
            <w:tcW w:w="993" w:type="dxa"/>
            <w:shd w:val="clear" w:color="auto" w:fill="auto"/>
          </w:tcPr>
          <w:p w:rsidR="007A2CFA" w:rsidRPr="00E13081" w:rsidRDefault="007A2CFA" w:rsidP="007A2CFA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  <w:p w:rsidR="007A2CFA" w:rsidRPr="00E13081" w:rsidRDefault="007A2CFA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7A2CFA" w:rsidRPr="00E13081" w:rsidRDefault="007A2CFA" w:rsidP="007A2CFA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A2CFA" w:rsidRPr="008B34F7" w:rsidRDefault="007A2CFA" w:rsidP="007A2CFA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2CFA" w:rsidRPr="008B34F7" w:rsidRDefault="007A2CFA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12- المبنى الجديد</w:t>
            </w:r>
          </w:p>
        </w:tc>
        <w:tc>
          <w:tcPr>
            <w:tcW w:w="1134" w:type="dxa"/>
            <w:shd w:val="clear" w:color="auto" w:fill="auto"/>
          </w:tcPr>
          <w:p w:rsidR="007A2CFA" w:rsidRPr="007D559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sz w:val="16"/>
                <w:szCs w:val="16"/>
                <w:rtl/>
              </w:rPr>
              <w:t>صغيرو بلقاسم</w:t>
            </w:r>
            <w:r w:rsidRPr="007D559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A2CFA" w:rsidRPr="007D5595" w:rsidRDefault="007A2CFA" w:rsidP="007A2CFA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7A2CFA" w:rsidRPr="007D559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</w:tcPr>
          <w:p w:rsidR="007A2CFA" w:rsidRPr="007D559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0C7142" w:rsidRPr="00231B60" w:rsidTr="00725013">
        <w:tc>
          <w:tcPr>
            <w:tcW w:w="1134" w:type="dxa"/>
            <w:shd w:val="clear" w:color="auto" w:fill="F2F2F2"/>
          </w:tcPr>
          <w:p w:rsidR="000C7142" w:rsidRPr="00725013" w:rsidRDefault="000C7142" w:rsidP="000C714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رزاق معمر محسن</w:t>
            </w:r>
          </w:p>
        </w:tc>
        <w:tc>
          <w:tcPr>
            <w:tcW w:w="3685" w:type="dxa"/>
            <w:shd w:val="clear" w:color="auto" w:fill="auto"/>
          </w:tcPr>
          <w:p w:rsidR="000C7142" w:rsidRPr="007D5595" w:rsidRDefault="000C7142" w:rsidP="000C714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Tourisme et paysage patrimonial</w:t>
            </w:r>
          </w:p>
          <w:p w:rsidR="000C7142" w:rsidRPr="007D5595" w:rsidRDefault="000C7142" w:rsidP="000C714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0C7142" w:rsidRPr="007D5595" w:rsidRDefault="000C7142" w:rsidP="000C714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Complexe touristique à Ghoufi</w:t>
            </w:r>
          </w:p>
        </w:tc>
        <w:tc>
          <w:tcPr>
            <w:tcW w:w="993" w:type="dxa"/>
            <w:shd w:val="clear" w:color="auto" w:fill="auto"/>
          </w:tcPr>
          <w:p w:rsidR="000C7142" w:rsidRPr="00E13081" w:rsidRDefault="000C7142" w:rsidP="000C714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Ghoufi</w:t>
            </w:r>
            <w:r w:rsidRPr="00E13081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7142" w:rsidRPr="000C7142" w:rsidRDefault="000C7142" w:rsidP="000C714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0C714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0C7142" w:rsidRPr="00940578" w:rsidRDefault="000C7142" w:rsidP="000C714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>
              <w:rPr>
                <w:rFonts w:ascii="Cambria" w:hAnsi="Cambria"/>
                <w:sz w:val="18"/>
                <w:szCs w:val="18"/>
                <w:lang w:bidi="ar-DZ"/>
              </w:rPr>
              <w:t>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1- المبنى الجديد</w:t>
            </w:r>
          </w:p>
        </w:tc>
        <w:tc>
          <w:tcPr>
            <w:tcW w:w="1134" w:type="dxa"/>
            <w:shd w:val="clear" w:color="auto" w:fill="auto"/>
          </w:tcPr>
          <w:p w:rsidR="000C7142" w:rsidRPr="007D5595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0C7142" w:rsidRPr="007D5595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sz w:val="16"/>
                <w:szCs w:val="16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0C7142" w:rsidRPr="007D5595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</w:tcPr>
          <w:p w:rsidR="000C7142" w:rsidRPr="007D5595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0C7142" w:rsidRPr="00231B60" w:rsidTr="00725013">
        <w:tc>
          <w:tcPr>
            <w:tcW w:w="1134" w:type="dxa"/>
            <w:shd w:val="clear" w:color="auto" w:fill="F2F2F2"/>
          </w:tcPr>
          <w:p w:rsidR="000C7142" w:rsidRPr="000C7142" w:rsidRDefault="000C7142" w:rsidP="000C71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14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قاسمي كميليا</w:t>
            </w:r>
          </w:p>
        </w:tc>
        <w:tc>
          <w:tcPr>
            <w:tcW w:w="3685" w:type="dxa"/>
            <w:shd w:val="clear" w:color="auto" w:fill="auto"/>
          </w:tcPr>
          <w:p w:rsidR="000C7142" w:rsidRPr="000C7142" w:rsidRDefault="000C7142" w:rsidP="000C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0C7142">
              <w:rPr>
                <w:rFonts w:ascii="Times New Roman" w:hAnsi="Times New Roman" w:cs="Times New Roman" w:hint="cs"/>
                <w:sz w:val="20"/>
                <w:szCs w:val="20"/>
                <w:rtl/>
              </w:rPr>
              <w:t>إعادة تهيئة و تصميم الساحات العمومية</w:t>
            </w:r>
          </w:p>
        </w:tc>
        <w:tc>
          <w:tcPr>
            <w:tcW w:w="2835" w:type="dxa"/>
            <w:shd w:val="clear" w:color="auto" w:fill="auto"/>
          </w:tcPr>
          <w:p w:rsidR="000C7142" w:rsidRPr="000C7142" w:rsidRDefault="000C7142" w:rsidP="000C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142">
              <w:rPr>
                <w:rFonts w:ascii="Times New Roman" w:hAnsi="Times New Roman" w:cs="Times New Roman"/>
                <w:sz w:val="20"/>
                <w:szCs w:val="20"/>
                <w:rtl/>
              </w:rPr>
              <w:t>تهيئة و تصميم ساحة عمومية</w:t>
            </w:r>
            <w:r w:rsidRPr="000C7142">
              <w:rPr>
                <w:rFonts w:ascii="Times New Roman" w:hAnsi="Times New Roman" w:cs="Times New Roman" w:hint="cs"/>
                <w:sz w:val="20"/>
                <w:szCs w:val="20"/>
                <w:rtl/>
              </w:rPr>
              <w:t>: ساحة الحرية، بسكرة</w:t>
            </w:r>
          </w:p>
        </w:tc>
        <w:tc>
          <w:tcPr>
            <w:tcW w:w="993" w:type="dxa"/>
            <w:shd w:val="clear" w:color="auto" w:fill="auto"/>
          </w:tcPr>
          <w:p w:rsidR="000C7142" w:rsidRPr="000C7142" w:rsidRDefault="000C7142" w:rsidP="000C7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142">
              <w:rPr>
                <w:rFonts w:ascii="Times New Roman" w:hAnsi="Times New Roman" w:cs="Times New Roman"/>
                <w:sz w:val="20"/>
                <w:szCs w:val="20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7142" w:rsidRPr="000C7142" w:rsidRDefault="000C7142" w:rsidP="000C7142">
            <w:pPr>
              <w:tabs>
                <w:tab w:val="left" w:pos="183"/>
                <w:tab w:val="left" w:pos="2681"/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0C7142">
              <w:rPr>
                <w:rFonts w:ascii="Times New Roman" w:hAnsi="Times New Roman" w:cs="Times New Roman" w:hint="cs"/>
                <w:sz w:val="20"/>
                <w:szCs w:val="20"/>
                <w:rtl/>
              </w:rPr>
              <w:t>1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4</w:t>
            </w:r>
            <w:r w:rsidRPr="000C714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00</w:t>
            </w:r>
            <w:r w:rsidRPr="000C714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0C714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7142" w:rsidRPr="000C7142" w:rsidRDefault="000C7142" w:rsidP="000C714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12- المبنى الجديد</w:t>
            </w:r>
          </w:p>
        </w:tc>
        <w:tc>
          <w:tcPr>
            <w:tcW w:w="1134" w:type="dxa"/>
            <w:shd w:val="clear" w:color="auto" w:fill="auto"/>
          </w:tcPr>
          <w:p w:rsidR="000C7142" w:rsidRPr="000C7142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0C7142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0C7142" w:rsidRPr="000C7142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0C7142">
              <w:rPr>
                <w:rFonts w:hint="cs"/>
                <w:sz w:val="16"/>
                <w:szCs w:val="16"/>
                <w:rtl/>
              </w:rPr>
              <w:t>يوسف كمال</w:t>
            </w:r>
          </w:p>
          <w:p w:rsidR="000C7142" w:rsidRPr="000C7142" w:rsidRDefault="000C7142" w:rsidP="000C7142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C7142" w:rsidRPr="000C7142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  <w:r w:rsidRPr="000C7142">
              <w:rPr>
                <w:sz w:val="16"/>
                <w:szCs w:val="16"/>
                <w:rtl/>
              </w:rPr>
              <w:t>صغيرو بلقاسم</w:t>
            </w:r>
            <w:r w:rsidRPr="000C714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0C7142" w:rsidRPr="000C7142" w:rsidRDefault="000C7142" w:rsidP="000C714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0C7142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E27AEB" w:rsidRPr="00231B60" w:rsidTr="00E27AEB">
        <w:trPr>
          <w:trHeight w:val="551"/>
        </w:trPr>
        <w:tc>
          <w:tcPr>
            <w:tcW w:w="1134" w:type="dxa"/>
            <w:shd w:val="clear" w:color="auto" w:fill="F2F2F2"/>
          </w:tcPr>
          <w:p w:rsidR="00E27AEB" w:rsidRPr="00E27AEB" w:rsidRDefault="00E27AEB" w:rsidP="00E27AEB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AEB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حمودة عقيلة</w:t>
            </w:r>
          </w:p>
        </w:tc>
        <w:tc>
          <w:tcPr>
            <w:tcW w:w="3685" w:type="dxa"/>
            <w:shd w:val="clear" w:color="auto" w:fill="auto"/>
          </w:tcPr>
          <w:p w:rsidR="00E27AEB" w:rsidRPr="00E27AEB" w:rsidRDefault="00E27AEB" w:rsidP="00E2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AEB">
              <w:rPr>
                <w:rFonts w:ascii="Times New Roman" w:hAnsi="Times New Roman" w:cs="Times New Roman"/>
                <w:sz w:val="20"/>
                <w:szCs w:val="20"/>
              </w:rPr>
              <w:t>Architecture urbaine. Eléments d’insertion urbaine</w:t>
            </w:r>
          </w:p>
        </w:tc>
        <w:tc>
          <w:tcPr>
            <w:tcW w:w="2835" w:type="dxa"/>
            <w:shd w:val="clear" w:color="auto" w:fill="auto"/>
          </w:tcPr>
          <w:p w:rsidR="00E27AEB" w:rsidRPr="00E27AEB" w:rsidRDefault="00E27AEB" w:rsidP="00E2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AEB">
              <w:rPr>
                <w:rFonts w:ascii="Times New Roman" w:hAnsi="Times New Roman" w:cs="Times New Roman"/>
                <w:sz w:val="20"/>
                <w:szCs w:val="20"/>
              </w:rPr>
              <w:t>Gare intermodale à Biskra</w:t>
            </w:r>
          </w:p>
        </w:tc>
        <w:tc>
          <w:tcPr>
            <w:tcW w:w="993" w:type="dxa"/>
            <w:shd w:val="clear" w:color="auto" w:fill="auto"/>
          </w:tcPr>
          <w:p w:rsidR="00E27AEB" w:rsidRPr="00E27AEB" w:rsidRDefault="00E27AEB" w:rsidP="00E27AEB">
            <w:pPr>
              <w:bidi/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E27AEB">
              <w:rPr>
                <w:rFonts w:ascii="Times New Roman" w:hAnsi="Times New Roman" w:cs="Times New Roman"/>
                <w:sz w:val="20"/>
                <w:szCs w:val="20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7AEB" w:rsidRPr="00231B60" w:rsidRDefault="00E27AEB" w:rsidP="00E27AEB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E27AEB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E27AEB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E27AEB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</w:t>
            </w:r>
            <w:r w:rsidRPr="00E27AEB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7AEB" w:rsidRPr="00231B60" w:rsidRDefault="00E27AEB" w:rsidP="00E27AE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11- المبنى الجديد</w:t>
            </w:r>
          </w:p>
        </w:tc>
        <w:tc>
          <w:tcPr>
            <w:tcW w:w="1134" w:type="dxa"/>
            <w:shd w:val="clear" w:color="auto" w:fill="auto"/>
          </w:tcPr>
          <w:p w:rsidR="00E27AEB" w:rsidRPr="00E27AEB" w:rsidRDefault="00E27AEB" w:rsidP="00E27AEB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E27AEB">
              <w:rPr>
                <w:sz w:val="16"/>
                <w:szCs w:val="16"/>
                <w:rtl/>
              </w:rPr>
              <w:t>صغيرو بلقاسم</w:t>
            </w:r>
            <w:r w:rsidRPr="00E27AEB">
              <w:rPr>
                <w:sz w:val="16"/>
                <w:szCs w:val="16"/>
              </w:rPr>
              <w:t xml:space="preserve"> </w:t>
            </w:r>
          </w:p>
          <w:p w:rsidR="00E27AEB" w:rsidRPr="00E27AEB" w:rsidRDefault="00E27AEB" w:rsidP="00E27AEB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E27AEB" w:rsidRPr="00E27AEB" w:rsidRDefault="00E27AEB" w:rsidP="00E27AEB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E27AEB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E27AEB" w:rsidRPr="00E27AEB" w:rsidRDefault="00E27AEB" w:rsidP="00E27AEB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E27AEB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</w:tcPr>
          <w:p w:rsidR="00E27AEB" w:rsidRPr="00E27AEB" w:rsidRDefault="00E27AEB" w:rsidP="00E27AEB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E27AEB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</w:tbl>
    <w:p w:rsidR="000C7142" w:rsidRDefault="000C7142" w:rsidP="007D5595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  <w:rtl/>
        </w:rPr>
      </w:pPr>
    </w:p>
    <w:p w:rsidR="002E089A" w:rsidRDefault="002E089A" w:rsidP="000C7142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7D5595" w:rsidRPr="000041D2" w:rsidRDefault="007D5595" w:rsidP="002E089A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اليوم </w:t>
      </w:r>
      <w:r>
        <w:rPr>
          <w:rFonts w:hint="cs"/>
          <w:b/>
          <w:bCs/>
          <w:sz w:val="24"/>
          <w:szCs w:val="24"/>
          <w:u w:val="single"/>
          <w:rtl/>
        </w:rPr>
        <w:t>الثالث و الرابع:(4/6)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7D5595" w:rsidRPr="007D5595" w:rsidRDefault="007D5595" w:rsidP="007D5595">
      <w:pPr>
        <w:bidi/>
        <w:spacing w:after="0" w:line="240" w:lineRule="auto"/>
        <w:jc w:val="both"/>
        <w:rPr>
          <w:sz w:val="24"/>
          <w:szCs w:val="24"/>
        </w:rPr>
      </w:pPr>
      <w:r w:rsidRPr="007D5595">
        <w:rPr>
          <w:rFonts w:hint="cs"/>
          <w:b/>
          <w:bCs/>
          <w:u w:val="single"/>
          <w:rtl/>
        </w:rPr>
        <w:t xml:space="preserve">اللجنة رقم 01 </w:t>
      </w:r>
      <w:r w:rsidRPr="007D5595">
        <w:rPr>
          <w:rFonts w:hint="cs"/>
          <w:b/>
          <w:bCs/>
          <w:rtl/>
        </w:rPr>
        <w:t>:</w:t>
      </w:r>
      <w:r w:rsidRPr="007D5595">
        <w:rPr>
          <w:rFonts w:hint="cs"/>
          <w:b/>
          <w:bCs/>
          <w:rtl/>
          <w:lang w:bidi="ar-DZ"/>
        </w:rPr>
        <w:t xml:space="preserve"> </w:t>
      </w:r>
      <w:r w:rsidRPr="007D5595">
        <w:rPr>
          <w:rFonts w:hint="cs"/>
          <w:b/>
          <w:bCs/>
          <w:u w:val="single"/>
          <w:rtl/>
        </w:rPr>
        <w:t>صغيرو بلقاسم, بوحلاس لخضر, يوسف كمال, مباركي ريم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451" w:type="dxa"/>
        <w:tblInd w:w="4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134"/>
        <w:gridCol w:w="4252"/>
        <w:gridCol w:w="2410"/>
        <w:gridCol w:w="851"/>
        <w:gridCol w:w="992"/>
        <w:gridCol w:w="1276"/>
        <w:gridCol w:w="1134"/>
        <w:gridCol w:w="1134"/>
        <w:gridCol w:w="1134"/>
        <w:gridCol w:w="1134"/>
      </w:tblGrid>
      <w:tr w:rsidR="007D5595" w:rsidRPr="00231B60" w:rsidTr="00725013">
        <w:trPr>
          <w:trHeight w:val="260"/>
        </w:trPr>
        <w:tc>
          <w:tcPr>
            <w:tcW w:w="15451" w:type="dxa"/>
            <w:gridSpan w:val="10"/>
            <w:shd w:val="clear" w:color="auto" w:fill="auto"/>
          </w:tcPr>
          <w:p w:rsidR="007D5595" w:rsidRDefault="007D5595" w:rsidP="007D559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الخميس: 4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7D5595" w:rsidRPr="00231B60" w:rsidTr="004C643A">
        <w:trPr>
          <w:trHeight w:val="537"/>
        </w:trPr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4252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الموقع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D5595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D5595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7D5595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7D5595" w:rsidRPr="00940578" w:rsidRDefault="007D559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7A2CFA" w:rsidRPr="00231B60" w:rsidTr="004C643A">
        <w:trPr>
          <w:trHeight w:val="549"/>
        </w:trPr>
        <w:tc>
          <w:tcPr>
            <w:tcW w:w="1134" w:type="dxa"/>
            <w:shd w:val="clear" w:color="auto" w:fill="F2F2F2"/>
          </w:tcPr>
          <w:p w:rsidR="007A2CFA" w:rsidRPr="00725013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بوطي فاطمة</w:t>
            </w:r>
          </w:p>
        </w:tc>
        <w:tc>
          <w:tcPr>
            <w:tcW w:w="4252" w:type="dxa"/>
            <w:shd w:val="clear" w:color="auto" w:fill="auto"/>
          </w:tcPr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19A">
              <w:rPr>
                <w:rFonts w:ascii="Times New Roman" w:hAnsi="Times New Roman" w:cs="Times New Roman" w:hint="cs"/>
                <w:sz w:val="18"/>
                <w:szCs w:val="18"/>
                <w:rtl/>
              </w:rPr>
              <w:t>مفهوم الهيمنة في العمارة و العمران</w:t>
            </w:r>
          </w:p>
        </w:tc>
        <w:tc>
          <w:tcPr>
            <w:tcW w:w="2410" w:type="dxa"/>
            <w:shd w:val="clear" w:color="auto" w:fill="auto"/>
          </w:tcPr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19A">
              <w:rPr>
                <w:rFonts w:ascii="Times New Roman" w:hAnsi="Times New Roman" w:cs="Times New Roman" w:hint="cs"/>
                <w:sz w:val="18"/>
                <w:szCs w:val="18"/>
                <w:rtl/>
              </w:rPr>
              <w:t>فندق (نزل)</w:t>
            </w:r>
          </w:p>
        </w:tc>
        <w:tc>
          <w:tcPr>
            <w:tcW w:w="851" w:type="dxa"/>
            <w:shd w:val="clear" w:color="auto" w:fill="auto"/>
          </w:tcPr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A2CFA" w:rsidRPr="0017519A" w:rsidRDefault="007A2CFA" w:rsidP="007A2CFA">
            <w:pPr>
              <w:tabs>
                <w:tab w:val="left" w:pos="183"/>
                <w:tab w:val="left" w:pos="2681"/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17519A">
              <w:rPr>
                <w:rFonts w:ascii="Times New Roman" w:hAnsi="Times New Roman" w:cs="Times New Roman" w:hint="cs"/>
                <w:sz w:val="18"/>
                <w:szCs w:val="18"/>
                <w:rtl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7A2CFA" w:rsidRPr="00940578" w:rsidRDefault="007A2CFA" w:rsidP="007A2CFA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>
              <w:rPr>
                <w:rFonts w:ascii="Cambria" w:hAnsi="Cambria"/>
                <w:sz w:val="18"/>
                <w:szCs w:val="18"/>
                <w:lang w:bidi="ar-DZ"/>
              </w:rPr>
              <w:t>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1- المبنى الجديد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sz w:val="16"/>
                <w:szCs w:val="16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170CC2" w:rsidRPr="00231B60" w:rsidTr="004C643A">
        <w:trPr>
          <w:trHeight w:val="530"/>
        </w:trPr>
        <w:tc>
          <w:tcPr>
            <w:tcW w:w="1134" w:type="dxa"/>
            <w:shd w:val="clear" w:color="auto" w:fill="F2F2F2"/>
          </w:tcPr>
          <w:p w:rsidR="00170CC2" w:rsidRPr="00725013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شويطر وداد</w:t>
            </w:r>
          </w:p>
        </w:tc>
        <w:tc>
          <w:tcPr>
            <w:tcW w:w="4252" w:type="dxa"/>
            <w:shd w:val="clear" w:color="auto" w:fill="auto"/>
          </w:tcPr>
          <w:p w:rsidR="00170CC2" w:rsidRPr="00500375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</w:rPr>
              <w:t>Valorisation des espaces urbains publics en zone aride. Espace public et usages</w:t>
            </w:r>
          </w:p>
        </w:tc>
        <w:tc>
          <w:tcPr>
            <w:tcW w:w="2410" w:type="dxa"/>
            <w:shd w:val="clear" w:color="auto" w:fill="auto"/>
          </w:tcPr>
          <w:p w:rsidR="00170CC2" w:rsidRPr="00500375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</w:rPr>
              <w:t>Intervention sur les allées Med Seddik Benyahia, Biskra</w:t>
            </w:r>
          </w:p>
        </w:tc>
        <w:tc>
          <w:tcPr>
            <w:tcW w:w="851" w:type="dxa"/>
            <w:shd w:val="clear" w:color="auto" w:fill="auto"/>
          </w:tcPr>
          <w:p w:rsidR="00170CC2" w:rsidRPr="00500375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CC2" w:rsidRPr="00500375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170CC2" w:rsidRPr="00500375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70CC2" w:rsidRPr="008B34F7" w:rsidRDefault="00170CC2" w:rsidP="000C714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</w:t>
            </w:r>
            <w:r w:rsidR="000C714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30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</w:t>
            </w:r>
            <w:r w:rsidR="000C714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0CC2" w:rsidRPr="008B34F7" w:rsidRDefault="00170CC2" w:rsidP="00170CC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12- المبنى الجديد</w:t>
            </w:r>
          </w:p>
        </w:tc>
        <w:tc>
          <w:tcPr>
            <w:tcW w:w="1134" w:type="dxa"/>
            <w:shd w:val="clear" w:color="auto" w:fill="auto"/>
          </w:tcPr>
          <w:p w:rsidR="00170CC2" w:rsidRPr="00500375" w:rsidRDefault="00170CC2" w:rsidP="00170CC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sz w:val="16"/>
                <w:szCs w:val="16"/>
                <w:rtl/>
              </w:rPr>
              <w:t>صغيرو بلقاسم</w:t>
            </w:r>
          </w:p>
          <w:p w:rsidR="00170CC2" w:rsidRPr="00500375" w:rsidRDefault="00170CC2" w:rsidP="00170CC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170CC2" w:rsidRPr="00500375" w:rsidRDefault="00170CC2" w:rsidP="00170CC2">
            <w:pPr>
              <w:bidi/>
              <w:spacing w:after="0" w:line="240" w:lineRule="auto"/>
              <w:jc w:val="both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170CC2" w:rsidRPr="00500375" w:rsidRDefault="00170CC2" w:rsidP="00170CC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</w:tcPr>
          <w:p w:rsidR="00170CC2" w:rsidRPr="00500375" w:rsidRDefault="00170CC2" w:rsidP="00170CC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A2CFA" w:rsidRPr="00231B60" w:rsidTr="004C643A">
        <w:trPr>
          <w:trHeight w:val="571"/>
        </w:trPr>
        <w:tc>
          <w:tcPr>
            <w:tcW w:w="1134" w:type="dxa"/>
            <w:shd w:val="clear" w:color="auto" w:fill="F2F2F2"/>
          </w:tcPr>
          <w:p w:rsidR="007A2CFA" w:rsidRPr="00725013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توانسة صلاح الدين</w:t>
            </w:r>
          </w:p>
        </w:tc>
        <w:tc>
          <w:tcPr>
            <w:tcW w:w="4252" w:type="dxa"/>
            <w:shd w:val="clear" w:color="auto" w:fill="auto"/>
          </w:tcPr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19A">
              <w:rPr>
                <w:rFonts w:ascii="Times New Roman" w:hAnsi="Times New Roman" w:cs="Times New Roman"/>
                <w:sz w:val="18"/>
                <w:szCs w:val="18"/>
              </w:rPr>
              <w:t>Les espaces extérieurs entre tissu ancien et nouveau tissu, état conflictuel</w:t>
            </w:r>
          </w:p>
        </w:tc>
        <w:tc>
          <w:tcPr>
            <w:tcW w:w="2410" w:type="dxa"/>
            <w:shd w:val="clear" w:color="auto" w:fill="auto"/>
          </w:tcPr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19A">
              <w:rPr>
                <w:rFonts w:ascii="Times New Roman" w:hAnsi="Times New Roman" w:cs="Times New Roman"/>
                <w:sz w:val="18"/>
                <w:szCs w:val="18"/>
              </w:rPr>
              <w:t>Aménagement des espaces extérieurs à Ghoufi</w:t>
            </w:r>
          </w:p>
        </w:tc>
        <w:tc>
          <w:tcPr>
            <w:tcW w:w="851" w:type="dxa"/>
            <w:shd w:val="clear" w:color="auto" w:fill="auto"/>
          </w:tcPr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19A">
              <w:rPr>
                <w:rFonts w:ascii="Times New Roman" w:hAnsi="Times New Roman" w:cs="Times New Roman"/>
                <w:sz w:val="18"/>
                <w:szCs w:val="18"/>
              </w:rPr>
              <w:t>Ghoufi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CFA" w:rsidRPr="0017519A" w:rsidRDefault="007A2CFA" w:rsidP="007A2CFA">
            <w:pPr>
              <w:tabs>
                <w:tab w:val="left" w:pos="183"/>
                <w:tab w:val="left" w:pos="2681"/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17519A">
              <w:rPr>
                <w:rFonts w:ascii="Times New Roman" w:hAnsi="Times New Roman" w:cs="Times New Roman" w:hint="cs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7A2CFA" w:rsidRPr="00940578" w:rsidRDefault="007A2CFA" w:rsidP="007A2CFA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11- المبنى الجديد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sz w:val="16"/>
                <w:szCs w:val="16"/>
                <w:rtl/>
              </w:rPr>
              <w:t>صغيرو بلقاسم</w:t>
            </w:r>
          </w:p>
          <w:p w:rsidR="007A2CFA" w:rsidRPr="00500375" w:rsidRDefault="007A2CFA" w:rsidP="007A2CFA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2CFA" w:rsidRPr="00500375" w:rsidRDefault="007A2CFA" w:rsidP="007A2CFA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E27AEB" w:rsidRPr="00231B60" w:rsidTr="004C643A">
        <w:tc>
          <w:tcPr>
            <w:tcW w:w="1134" w:type="dxa"/>
            <w:shd w:val="clear" w:color="auto" w:fill="F2F2F2"/>
          </w:tcPr>
          <w:p w:rsidR="00E27AEB" w:rsidRPr="00725013" w:rsidRDefault="00E27AEB" w:rsidP="00E27AEB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أوذاينية وفاء</w:t>
            </w:r>
          </w:p>
        </w:tc>
        <w:tc>
          <w:tcPr>
            <w:tcW w:w="4252" w:type="dxa"/>
            <w:shd w:val="clear" w:color="auto" w:fill="auto"/>
          </w:tcPr>
          <w:p w:rsidR="00E27AEB" w:rsidRPr="007D5595" w:rsidRDefault="00E27AEB" w:rsidP="00E2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Architecture et urbanité, rapports bâti-non bâti  dans la conception des espaces extérieurs</w:t>
            </w:r>
          </w:p>
        </w:tc>
        <w:tc>
          <w:tcPr>
            <w:tcW w:w="2410" w:type="dxa"/>
            <w:shd w:val="clear" w:color="auto" w:fill="auto"/>
          </w:tcPr>
          <w:p w:rsidR="00E27AEB" w:rsidRPr="007D5595" w:rsidRDefault="00E27AEB" w:rsidP="00E27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Aménagement d’un espace public. Ville nouvelle de Biskra</w:t>
            </w:r>
          </w:p>
        </w:tc>
        <w:tc>
          <w:tcPr>
            <w:tcW w:w="851" w:type="dxa"/>
            <w:shd w:val="clear" w:color="auto" w:fill="auto"/>
          </w:tcPr>
          <w:p w:rsidR="00E27AEB" w:rsidRPr="00E13081" w:rsidRDefault="00E27AEB" w:rsidP="00E27AEB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E27AEB" w:rsidRPr="00E13081" w:rsidRDefault="00E27AEB" w:rsidP="00E27AEB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27AEB" w:rsidRPr="008B34F7" w:rsidRDefault="00E27AEB" w:rsidP="00EB7BF1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00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5:</w:t>
            </w:r>
            <w:r w:rsidR="00EB7BF1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7AEB" w:rsidRPr="008B34F7" w:rsidRDefault="00E27AEB" w:rsidP="00E27AEB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12- المبنى الجديد</w:t>
            </w:r>
          </w:p>
        </w:tc>
        <w:tc>
          <w:tcPr>
            <w:tcW w:w="1134" w:type="dxa"/>
            <w:shd w:val="clear" w:color="auto" w:fill="auto"/>
          </w:tcPr>
          <w:p w:rsidR="00E27AEB" w:rsidRPr="00EB37A8" w:rsidRDefault="00E27AEB" w:rsidP="00E27AEB">
            <w:pPr>
              <w:pStyle w:val="Paragraphedeliste"/>
              <w:shd w:val="clear" w:color="auto" w:fill="FFFFFF"/>
              <w:bidi/>
              <w:ind w:left="0"/>
              <w:jc w:val="center"/>
              <w:rPr>
                <w:sz w:val="20"/>
                <w:szCs w:val="20"/>
              </w:rPr>
            </w:pPr>
            <w:r w:rsidRPr="00EB37A8">
              <w:rPr>
                <w:sz w:val="20"/>
                <w:szCs w:val="20"/>
                <w:rtl/>
              </w:rPr>
              <w:t>صغيرو بلقاسم</w:t>
            </w:r>
          </w:p>
          <w:p w:rsidR="00E27AEB" w:rsidRPr="00EB37A8" w:rsidRDefault="00E27AEB" w:rsidP="00E27AEB">
            <w:pPr>
              <w:pStyle w:val="Paragraphedeliste"/>
              <w:shd w:val="clear" w:color="auto" w:fill="FFFFFF"/>
              <w:bidi/>
              <w:ind w:left="0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E27AEB" w:rsidRPr="00EB37A8" w:rsidRDefault="00E27AEB" w:rsidP="00E27AEB">
            <w:pPr>
              <w:bidi/>
              <w:jc w:val="both"/>
              <w:rPr>
                <w:sz w:val="20"/>
                <w:szCs w:val="20"/>
                <w:rtl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بوحلاس لخضر</w:t>
            </w:r>
            <w:r w:rsidRPr="00EB37A8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27AEB" w:rsidRPr="00EB37A8" w:rsidRDefault="00E27AEB" w:rsidP="00E27AEB">
            <w:pPr>
              <w:pStyle w:val="Paragraphedeliste"/>
              <w:shd w:val="clear" w:color="auto" w:fill="FFFFFF"/>
              <w:bidi/>
              <w:ind w:left="0"/>
              <w:jc w:val="center"/>
              <w:rPr>
                <w:sz w:val="20"/>
                <w:szCs w:val="20"/>
                <w:rtl/>
              </w:rPr>
            </w:pPr>
            <w:r w:rsidRPr="00EB37A8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  <w:tc>
          <w:tcPr>
            <w:tcW w:w="1134" w:type="dxa"/>
          </w:tcPr>
          <w:p w:rsidR="00E27AEB" w:rsidRPr="000745B6" w:rsidRDefault="00E27AEB" w:rsidP="00E27AEB">
            <w:pPr>
              <w:pStyle w:val="Paragraphedeliste"/>
              <w:shd w:val="clear" w:color="auto" w:fill="FFFFFF"/>
              <w:bidi/>
              <w:ind w:left="0"/>
              <w:jc w:val="center"/>
              <w:rPr>
                <w:sz w:val="20"/>
                <w:szCs w:val="20"/>
                <w:rtl/>
              </w:rPr>
            </w:pPr>
            <w:r w:rsidRPr="000745B6">
              <w:rPr>
                <w:rFonts w:hint="cs"/>
                <w:sz w:val="20"/>
                <w:szCs w:val="20"/>
                <w:rtl/>
              </w:rPr>
              <w:t>مباركي ريم</w:t>
            </w:r>
          </w:p>
        </w:tc>
      </w:tr>
      <w:tr w:rsidR="007A2CFA" w:rsidRPr="00231B60" w:rsidTr="004C643A">
        <w:tc>
          <w:tcPr>
            <w:tcW w:w="1134" w:type="dxa"/>
            <w:shd w:val="clear" w:color="auto" w:fill="F2F2F2"/>
          </w:tcPr>
          <w:p w:rsidR="007A2CFA" w:rsidRPr="00725013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علية بلال</w:t>
            </w:r>
          </w:p>
        </w:tc>
        <w:tc>
          <w:tcPr>
            <w:tcW w:w="4252" w:type="dxa"/>
            <w:shd w:val="clear" w:color="auto" w:fill="auto"/>
          </w:tcPr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17519A">
              <w:rPr>
                <w:rFonts w:ascii="Times New Roman" w:hAnsi="Times New Roman" w:cs="Times New Roman"/>
                <w:sz w:val="18"/>
                <w:szCs w:val="18"/>
              </w:rPr>
              <w:t>Les espaces extérieurs entre tissu ancien et nouveau tissu</w:t>
            </w:r>
          </w:p>
        </w:tc>
        <w:tc>
          <w:tcPr>
            <w:tcW w:w="2410" w:type="dxa"/>
            <w:shd w:val="clear" w:color="auto" w:fill="auto"/>
          </w:tcPr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19A">
              <w:rPr>
                <w:rFonts w:ascii="Times New Roman" w:hAnsi="Times New Roman" w:cs="Times New Roman"/>
                <w:sz w:val="18"/>
                <w:szCs w:val="18"/>
              </w:rPr>
              <w:t>Aménagement des espaces extérieurs à Menaa</w:t>
            </w:r>
          </w:p>
        </w:tc>
        <w:tc>
          <w:tcPr>
            <w:tcW w:w="851" w:type="dxa"/>
            <w:shd w:val="clear" w:color="auto" w:fill="auto"/>
          </w:tcPr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7A2CFA" w:rsidRPr="0017519A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19A">
              <w:rPr>
                <w:rFonts w:ascii="Times New Roman" w:hAnsi="Times New Roman" w:cs="Times New Roman"/>
                <w:sz w:val="18"/>
                <w:szCs w:val="18"/>
              </w:rPr>
              <w:t>Menaa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CFA" w:rsidRPr="0017519A" w:rsidRDefault="007A2CFA" w:rsidP="007A2CFA">
            <w:pPr>
              <w:tabs>
                <w:tab w:val="left" w:pos="183"/>
                <w:tab w:val="left" w:pos="2681"/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17519A">
              <w:rPr>
                <w:rFonts w:ascii="Times New Roman" w:hAnsi="Times New Roman" w:cs="Times New Roman" w:hint="cs"/>
                <w:sz w:val="18"/>
                <w:szCs w:val="18"/>
                <w:rtl/>
              </w:rPr>
              <w:t>15:15-16:15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2CFA" w:rsidRPr="008B34F7" w:rsidRDefault="007A2CFA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11- المبنى الجديد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500375">
              <w:rPr>
                <w:sz w:val="16"/>
                <w:szCs w:val="16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D5595" w:rsidRPr="00231B60" w:rsidTr="00725013">
        <w:tc>
          <w:tcPr>
            <w:tcW w:w="15451" w:type="dxa"/>
            <w:gridSpan w:val="10"/>
            <w:shd w:val="clear" w:color="auto" w:fill="auto"/>
          </w:tcPr>
          <w:p w:rsidR="007D5595" w:rsidRPr="00D83702" w:rsidRDefault="00EB7BF1" w:rsidP="00EB7BF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الأحد</w:t>
            </w:r>
            <w:r w:rsidR="007D5595" w:rsidRPr="00D83702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: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7</w:t>
            </w:r>
            <w:r w:rsidR="007D5595" w:rsidRPr="00D83702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7A2CFA" w:rsidRPr="00231B60" w:rsidTr="004C643A">
        <w:tc>
          <w:tcPr>
            <w:tcW w:w="1134" w:type="dxa"/>
            <w:tcBorders>
              <w:top w:val="nil"/>
            </w:tcBorders>
            <w:shd w:val="clear" w:color="auto" w:fill="F2F2F2"/>
          </w:tcPr>
          <w:p w:rsidR="007A2CFA" w:rsidRPr="00725013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موان أيوب</w:t>
            </w:r>
          </w:p>
        </w:tc>
        <w:tc>
          <w:tcPr>
            <w:tcW w:w="4252" w:type="dxa"/>
            <w:tcBorders>
              <w:top w:val="nil"/>
            </w:tcBorders>
            <w:shd w:val="clear" w:color="auto" w:fill="auto"/>
          </w:tcPr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</w:rPr>
              <w:t>Les espaces extérieurs entre tissu ancien et nouveau tissu, état conflictuel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</w:rPr>
              <w:t>Aménagement des espaces extérieurs à Arris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</w:rPr>
              <w:t>Arris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7A2CFA" w:rsidRPr="00940578" w:rsidRDefault="007A2CFA" w:rsidP="007A2CFA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7A2CFA" w:rsidRPr="00940578" w:rsidRDefault="007A2CFA" w:rsidP="00EB7BF1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31 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sz w:val="16"/>
                <w:szCs w:val="16"/>
                <w:rtl/>
              </w:rPr>
              <w:t>صغيرو بلقاسم</w:t>
            </w:r>
          </w:p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A2CFA" w:rsidRPr="00231B60" w:rsidTr="004C643A">
        <w:tc>
          <w:tcPr>
            <w:tcW w:w="1134" w:type="dxa"/>
            <w:shd w:val="clear" w:color="auto" w:fill="F2F2F2"/>
          </w:tcPr>
          <w:p w:rsidR="007A2CFA" w:rsidRPr="00725013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بوضبية هناء</w:t>
            </w:r>
          </w:p>
        </w:tc>
        <w:tc>
          <w:tcPr>
            <w:tcW w:w="4252" w:type="dxa"/>
            <w:shd w:val="clear" w:color="auto" w:fill="auto"/>
          </w:tcPr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</w:rPr>
              <w:t>Insertion urbaine, Habitat et écologie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</w:rPr>
              <w:t>Projet d’habitat social, Biskra</w:t>
            </w:r>
          </w:p>
        </w:tc>
        <w:tc>
          <w:tcPr>
            <w:tcW w:w="851" w:type="dxa"/>
            <w:shd w:val="clear" w:color="auto" w:fill="auto"/>
          </w:tcPr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7A2CFA" w:rsidRPr="00500375" w:rsidRDefault="007A2CFA" w:rsidP="007A2C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A2CFA" w:rsidRPr="008B34F7" w:rsidRDefault="007A2CFA" w:rsidP="007A2CFA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2CFA" w:rsidRPr="008B34F7" w:rsidRDefault="007A2CFA" w:rsidP="00EB7BF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sz w:val="16"/>
                <w:szCs w:val="16"/>
                <w:rtl/>
              </w:rPr>
              <w:t>صغيرو بلقاسم</w:t>
            </w:r>
            <w:r w:rsidRPr="0050037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7A2CFA" w:rsidRPr="00231B60" w:rsidTr="004C643A">
        <w:tc>
          <w:tcPr>
            <w:tcW w:w="1134" w:type="dxa"/>
            <w:shd w:val="clear" w:color="auto" w:fill="F2F2F2"/>
          </w:tcPr>
          <w:p w:rsidR="007A2CFA" w:rsidRPr="00725013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قزون عماد الدين</w:t>
            </w:r>
          </w:p>
        </w:tc>
        <w:tc>
          <w:tcPr>
            <w:tcW w:w="4252" w:type="dxa"/>
            <w:shd w:val="clear" w:color="auto" w:fill="auto"/>
          </w:tcPr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  <w:rtl/>
              </w:rPr>
              <w:t>مفهوم الشفافية و النفاذية في العمارة و العمران</w:t>
            </w:r>
          </w:p>
        </w:tc>
        <w:tc>
          <w:tcPr>
            <w:tcW w:w="2410" w:type="dxa"/>
            <w:shd w:val="clear" w:color="auto" w:fill="auto"/>
          </w:tcPr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375">
              <w:rPr>
                <w:rFonts w:ascii="Times New Roman" w:hAnsi="Times New Roman" w:cs="Times New Roman"/>
                <w:sz w:val="18"/>
                <w:szCs w:val="18"/>
                <w:rtl/>
              </w:rPr>
              <w:t>تصميم بناية متعددة الوظائف</w:t>
            </w:r>
          </w:p>
        </w:tc>
        <w:tc>
          <w:tcPr>
            <w:tcW w:w="851" w:type="dxa"/>
            <w:shd w:val="clear" w:color="auto" w:fill="auto"/>
          </w:tcPr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2CFA" w:rsidRPr="00500375" w:rsidRDefault="007A2CFA" w:rsidP="007A2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A2CFA" w:rsidRPr="008B34F7" w:rsidRDefault="007A2CFA" w:rsidP="007A2CFA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7A2CFA" w:rsidRPr="00940578" w:rsidRDefault="007A2CFA" w:rsidP="00EB7BF1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sz w:val="16"/>
                <w:szCs w:val="16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7A2CFA" w:rsidRPr="00500375" w:rsidRDefault="007A2CFA" w:rsidP="007A2CFA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يوسف كمال</w:t>
            </w:r>
            <w:r w:rsidRPr="0050037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7A2CFA" w:rsidRPr="00500375" w:rsidRDefault="007A2CFA" w:rsidP="007A2CFA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170CC2" w:rsidRPr="00170CC2" w:rsidTr="004C643A">
        <w:trPr>
          <w:trHeight w:val="507"/>
        </w:trPr>
        <w:tc>
          <w:tcPr>
            <w:tcW w:w="1134" w:type="dxa"/>
            <w:shd w:val="clear" w:color="auto" w:fill="F2F2F2"/>
          </w:tcPr>
          <w:p w:rsidR="00170CC2" w:rsidRPr="00170CC2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170CC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بوشامي مصعب محمد الرشيد</w:t>
            </w:r>
          </w:p>
        </w:tc>
        <w:tc>
          <w:tcPr>
            <w:tcW w:w="4252" w:type="dxa"/>
            <w:shd w:val="clear" w:color="auto" w:fill="auto"/>
          </w:tcPr>
          <w:p w:rsidR="00170CC2" w:rsidRPr="00170CC2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CC2">
              <w:rPr>
                <w:rFonts w:ascii="Times New Roman" w:hAnsi="Times New Roman" w:cs="Times New Roman"/>
                <w:sz w:val="20"/>
                <w:szCs w:val="20"/>
              </w:rPr>
              <w:t>Architecture urbaine.</w:t>
            </w:r>
            <w:r w:rsidRPr="00170CC2">
              <w:rPr>
                <w:rFonts w:ascii="Times New Roman" w:hAnsi="Times New Roman" w:cs="Times New Roman"/>
                <w:sz w:val="20"/>
                <w:szCs w:val="20"/>
              </w:rPr>
              <w:br/>
              <w:t>Pour un parcours architectural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70CC2" w:rsidRPr="00170CC2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CC2">
              <w:rPr>
                <w:rFonts w:ascii="Times New Roman" w:hAnsi="Times New Roman" w:cs="Times New Roman"/>
                <w:sz w:val="18"/>
                <w:szCs w:val="18"/>
              </w:rPr>
              <w:t>Equipement culturel : musée</w:t>
            </w:r>
          </w:p>
        </w:tc>
        <w:tc>
          <w:tcPr>
            <w:tcW w:w="851" w:type="dxa"/>
            <w:shd w:val="clear" w:color="auto" w:fill="auto"/>
          </w:tcPr>
          <w:p w:rsidR="00170CC2" w:rsidRPr="00170CC2" w:rsidRDefault="00170CC2" w:rsidP="0017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170CC2">
              <w:rPr>
                <w:rFonts w:ascii="Times New Roman" w:hAnsi="Times New Roman" w:cs="Times New Roman"/>
                <w:sz w:val="20"/>
                <w:szCs w:val="20"/>
              </w:rPr>
              <w:t>Biskra</w:t>
            </w:r>
          </w:p>
          <w:p w:rsidR="00170CC2" w:rsidRPr="00170CC2" w:rsidRDefault="00170CC2" w:rsidP="00170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70CC2" w:rsidRPr="00170CC2" w:rsidRDefault="00170CC2" w:rsidP="00EB7BF1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14:00</w:t>
            </w:r>
            <w:r w:rsidRPr="00170CC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170CC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 w:rsidR="00EB7BF1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0CC2" w:rsidRPr="00170CC2" w:rsidRDefault="00170CC2" w:rsidP="00EB7BF1">
            <w:pPr>
              <w:bidi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170CC2" w:rsidRPr="00170CC2" w:rsidRDefault="00170CC2" w:rsidP="00170CC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170CC2">
              <w:rPr>
                <w:sz w:val="16"/>
                <w:szCs w:val="16"/>
                <w:rtl/>
              </w:rPr>
              <w:t>صغيرو بلقاسم</w:t>
            </w:r>
            <w:r w:rsidRPr="00170CC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170CC2" w:rsidRPr="00170CC2" w:rsidRDefault="00170CC2" w:rsidP="00170CC2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170CC2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170CC2" w:rsidRPr="00170CC2" w:rsidRDefault="00170CC2" w:rsidP="00170CC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170CC2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</w:tcPr>
          <w:p w:rsidR="00170CC2" w:rsidRPr="00170CC2" w:rsidRDefault="00170CC2" w:rsidP="00170CC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170CC2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  <w:tr w:rsidR="000975F9" w:rsidRPr="00231B60" w:rsidTr="004C643A">
        <w:tc>
          <w:tcPr>
            <w:tcW w:w="1134" w:type="dxa"/>
            <w:shd w:val="clear" w:color="auto" w:fill="F2F2F2"/>
          </w:tcPr>
          <w:p w:rsidR="000975F9" w:rsidRPr="00725013" w:rsidRDefault="000975F9" w:rsidP="000975F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وكواك محمد البشير</w:t>
            </w:r>
          </w:p>
        </w:tc>
        <w:tc>
          <w:tcPr>
            <w:tcW w:w="4252" w:type="dxa"/>
            <w:shd w:val="clear" w:color="auto" w:fill="auto"/>
          </w:tcPr>
          <w:p w:rsidR="000975F9" w:rsidRPr="007D5595" w:rsidRDefault="000975F9" w:rsidP="00097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Intervention d’un projet commercial sur le contexte urbain</w:t>
            </w:r>
          </w:p>
        </w:tc>
        <w:tc>
          <w:tcPr>
            <w:tcW w:w="2410" w:type="dxa"/>
            <w:shd w:val="clear" w:color="auto" w:fill="auto"/>
          </w:tcPr>
          <w:p w:rsidR="000975F9" w:rsidRPr="007D5595" w:rsidRDefault="000975F9" w:rsidP="00097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5595">
              <w:rPr>
                <w:rFonts w:ascii="Times New Roman" w:hAnsi="Times New Roman" w:cs="Times New Roman"/>
                <w:sz w:val="18"/>
                <w:szCs w:val="18"/>
              </w:rPr>
              <w:t>Centre commercial à Biskra</w:t>
            </w:r>
          </w:p>
        </w:tc>
        <w:tc>
          <w:tcPr>
            <w:tcW w:w="851" w:type="dxa"/>
            <w:shd w:val="clear" w:color="auto" w:fill="auto"/>
          </w:tcPr>
          <w:p w:rsidR="000975F9" w:rsidRPr="00E13081" w:rsidRDefault="000975F9" w:rsidP="000975F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0975F9" w:rsidRPr="00E13081" w:rsidRDefault="000975F9" w:rsidP="000975F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75F9" w:rsidRPr="008B34F7" w:rsidRDefault="000975F9" w:rsidP="00170CC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 w:rsidR="00170CC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 w:rsidR="00170CC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 w:rsidR="00170CC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 w:rsidR="00170CC2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75F9" w:rsidRPr="008B34F7" w:rsidRDefault="000975F9" w:rsidP="00EB7BF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0975F9" w:rsidRPr="007D5595" w:rsidRDefault="000975F9" w:rsidP="004C643A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0975F9" w:rsidRPr="007D5595" w:rsidRDefault="000975F9" w:rsidP="000975F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sz w:val="16"/>
                <w:szCs w:val="16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0975F9" w:rsidRPr="007D5595" w:rsidRDefault="000975F9" w:rsidP="000975F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بوحلاس لخضر</w:t>
            </w:r>
          </w:p>
        </w:tc>
        <w:tc>
          <w:tcPr>
            <w:tcW w:w="1134" w:type="dxa"/>
          </w:tcPr>
          <w:p w:rsidR="000975F9" w:rsidRPr="007D5595" w:rsidRDefault="000975F9" w:rsidP="000975F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7D5595">
              <w:rPr>
                <w:rFonts w:hint="cs"/>
                <w:sz w:val="16"/>
                <w:szCs w:val="16"/>
                <w:rtl/>
              </w:rPr>
              <w:t>مباركي ريم</w:t>
            </w:r>
          </w:p>
        </w:tc>
      </w:tr>
    </w:tbl>
    <w:p w:rsidR="007D5595" w:rsidRDefault="00500375" w:rsidP="00AF5799">
      <w:pPr>
        <w:bidi/>
        <w:spacing w:after="0" w:line="240" w:lineRule="auto"/>
        <w:jc w:val="center"/>
        <w:rPr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>اليوم الأول</w:t>
      </w:r>
      <w:r>
        <w:rPr>
          <w:rFonts w:hint="cs"/>
          <w:b/>
          <w:bCs/>
          <w:sz w:val="24"/>
          <w:szCs w:val="24"/>
          <w:u w:val="single"/>
          <w:rtl/>
        </w:rPr>
        <w:t xml:space="preserve"> و الثاني:(2/3)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7D5595" w:rsidRPr="00500375" w:rsidRDefault="00500375" w:rsidP="00500375">
      <w:pPr>
        <w:bidi/>
        <w:spacing w:after="0" w:line="240" w:lineRule="auto"/>
        <w:jc w:val="both"/>
        <w:rPr>
          <w:b/>
          <w:bCs/>
          <w:u w:val="single"/>
          <w:rtl/>
        </w:rPr>
      </w:pPr>
      <w:r w:rsidRPr="00500375">
        <w:rPr>
          <w:rFonts w:hint="cs"/>
          <w:b/>
          <w:bCs/>
          <w:u w:val="single"/>
          <w:rtl/>
        </w:rPr>
        <w:t xml:space="preserve">اللجنة رقم 02 </w:t>
      </w:r>
      <w:r w:rsidRPr="00500375">
        <w:rPr>
          <w:rFonts w:hint="cs"/>
          <w:b/>
          <w:bCs/>
          <w:rtl/>
        </w:rPr>
        <w:t>:</w:t>
      </w:r>
      <w:r w:rsidRPr="00500375">
        <w:rPr>
          <w:rFonts w:hint="cs"/>
          <w:b/>
          <w:bCs/>
          <w:rtl/>
          <w:lang w:bidi="ar-DZ"/>
        </w:rPr>
        <w:t xml:space="preserve"> </w:t>
      </w:r>
      <w:r w:rsidRPr="00500375">
        <w:rPr>
          <w:rFonts w:hint="cs"/>
          <w:b/>
          <w:bCs/>
          <w:u w:val="single"/>
          <w:rtl/>
        </w:rPr>
        <w:t>بوزاهر سمية, انصيرة حكيمة, علوان فيصل, قويزي يمينة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309" w:type="dxa"/>
        <w:tblInd w:w="5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992"/>
        <w:gridCol w:w="3685"/>
        <w:gridCol w:w="2835"/>
        <w:gridCol w:w="1134"/>
        <w:gridCol w:w="851"/>
        <w:gridCol w:w="1276"/>
        <w:gridCol w:w="1134"/>
        <w:gridCol w:w="1134"/>
        <w:gridCol w:w="1134"/>
        <w:gridCol w:w="1134"/>
      </w:tblGrid>
      <w:tr w:rsidR="00500375" w:rsidRPr="00231B60" w:rsidTr="005366E5">
        <w:trPr>
          <w:trHeight w:val="260"/>
        </w:trPr>
        <w:tc>
          <w:tcPr>
            <w:tcW w:w="15309" w:type="dxa"/>
            <w:gridSpan w:val="10"/>
            <w:shd w:val="clear" w:color="auto" w:fill="auto"/>
          </w:tcPr>
          <w:p w:rsidR="00500375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الثلاثاء: 2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500375" w:rsidRPr="00231B60" w:rsidTr="00500375">
        <w:trPr>
          <w:trHeight w:val="537"/>
        </w:trPr>
        <w:tc>
          <w:tcPr>
            <w:tcW w:w="992" w:type="dxa"/>
            <w:tcBorders>
              <w:top w:val="nil"/>
            </w:tcBorders>
            <w:shd w:val="clear" w:color="auto" w:fill="auto"/>
          </w:tcPr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auto"/>
            <w:vAlign w:val="center"/>
          </w:tcPr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الموقع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00375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00375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500375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00375" w:rsidRPr="00940578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500375" w:rsidRPr="00231B60" w:rsidTr="00500375">
        <w:trPr>
          <w:trHeight w:val="549"/>
        </w:trPr>
        <w:tc>
          <w:tcPr>
            <w:tcW w:w="992" w:type="dxa"/>
            <w:shd w:val="clear" w:color="auto" w:fill="F2F2F2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طيار يسمينة</w:t>
            </w:r>
          </w:p>
        </w:tc>
        <w:tc>
          <w:tcPr>
            <w:tcW w:w="3685" w:type="dxa"/>
            <w:shd w:val="clear" w:color="auto" w:fill="auto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L’habitat collectif vertical entre conception et pratiques sociales : cas de la ville de Biskra</w:t>
            </w:r>
          </w:p>
        </w:tc>
        <w:tc>
          <w:tcPr>
            <w:tcW w:w="2835" w:type="dxa"/>
            <w:shd w:val="clear" w:color="auto" w:fill="auto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Projet d’habitat et aménagement urbain : construction de 200 logements à Biskra</w:t>
            </w:r>
          </w:p>
        </w:tc>
        <w:tc>
          <w:tcPr>
            <w:tcW w:w="1134" w:type="dxa"/>
            <w:shd w:val="clear" w:color="auto" w:fill="auto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</w:p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Biskra</w:t>
            </w:r>
          </w:p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0375" w:rsidRPr="00940578" w:rsidRDefault="00500375" w:rsidP="0050037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500375" w:rsidRPr="00940578" w:rsidRDefault="00500375" w:rsidP="007A2CFA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7A2CFA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02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</w:p>
          <w:p w:rsidR="00500375" w:rsidRPr="00500375" w:rsidRDefault="00500375" w:rsidP="00500375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500375" w:rsidRPr="00231B60" w:rsidTr="00500375">
        <w:trPr>
          <w:trHeight w:val="530"/>
        </w:trPr>
        <w:tc>
          <w:tcPr>
            <w:tcW w:w="992" w:type="dxa"/>
            <w:shd w:val="clear" w:color="auto" w:fill="F2F2F2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257AA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خليف ايهاب</w:t>
            </w:r>
          </w:p>
        </w:tc>
        <w:tc>
          <w:tcPr>
            <w:tcW w:w="3685" w:type="dxa"/>
            <w:shd w:val="clear" w:color="auto" w:fill="auto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Les équipements sportifs : outils de « revitalisation »  et d’insertion urbaine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Conception d’un équipement sportif</w:t>
            </w:r>
          </w:p>
        </w:tc>
        <w:tc>
          <w:tcPr>
            <w:tcW w:w="1134" w:type="dxa"/>
            <w:shd w:val="clear" w:color="auto" w:fill="auto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</w:p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0375" w:rsidRPr="008B34F7" w:rsidRDefault="00500375" w:rsidP="0050037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0375" w:rsidRPr="008B34F7" w:rsidRDefault="00500375" w:rsidP="007A2CF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7A2CFA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04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</w:p>
          <w:p w:rsidR="00500375" w:rsidRPr="00500375" w:rsidRDefault="00500375" w:rsidP="00500375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500375" w:rsidRPr="00231B60" w:rsidTr="00500375">
        <w:trPr>
          <w:trHeight w:val="571"/>
        </w:trPr>
        <w:tc>
          <w:tcPr>
            <w:tcW w:w="992" w:type="dxa"/>
            <w:shd w:val="clear" w:color="auto" w:fill="F2F2F2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حجاج وصال</w:t>
            </w:r>
          </w:p>
        </w:tc>
        <w:tc>
          <w:tcPr>
            <w:tcW w:w="3685" w:type="dxa"/>
            <w:shd w:val="clear" w:color="auto" w:fill="auto"/>
          </w:tcPr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L’eau et la conception urbaine</w:t>
            </w:r>
          </w:p>
        </w:tc>
        <w:tc>
          <w:tcPr>
            <w:tcW w:w="2835" w:type="dxa"/>
            <w:shd w:val="clear" w:color="auto" w:fill="auto"/>
          </w:tcPr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Un centre thermal «chegua»</w:t>
            </w:r>
          </w:p>
        </w:tc>
        <w:tc>
          <w:tcPr>
            <w:tcW w:w="1134" w:type="dxa"/>
            <w:shd w:val="clear" w:color="auto" w:fill="auto"/>
          </w:tcPr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Chegua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0375" w:rsidRPr="008B34F7" w:rsidRDefault="00500375" w:rsidP="0050037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500375" w:rsidRPr="00940578" w:rsidRDefault="00500375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02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</w:p>
          <w:p w:rsidR="00500375" w:rsidRPr="00500375" w:rsidRDefault="00500375" w:rsidP="00500375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00375" w:rsidRPr="00500375" w:rsidRDefault="00500375" w:rsidP="00500375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</w:tc>
      </w:tr>
      <w:tr w:rsidR="00500375" w:rsidRPr="00231B60" w:rsidTr="00500375">
        <w:tc>
          <w:tcPr>
            <w:tcW w:w="992" w:type="dxa"/>
            <w:shd w:val="clear" w:color="auto" w:fill="F2F2F2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257AA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سلمي زوليخة</w:t>
            </w:r>
          </w:p>
        </w:tc>
        <w:tc>
          <w:tcPr>
            <w:tcW w:w="3685" w:type="dxa"/>
            <w:shd w:val="clear" w:color="auto" w:fill="auto"/>
          </w:tcPr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Ambiances urbaines et logique d’usage quotidien</w:t>
            </w:r>
          </w:p>
        </w:tc>
        <w:tc>
          <w:tcPr>
            <w:tcW w:w="2835" w:type="dxa"/>
            <w:shd w:val="clear" w:color="auto" w:fill="auto"/>
          </w:tcPr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Réaménagement d’un espace public extérieur (place / axe structurant)</w:t>
            </w:r>
          </w:p>
        </w:tc>
        <w:tc>
          <w:tcPr>
            <w:tcW w:w="1134" w:type="dxa"/>
            <w:shd w:val="clear" w:color="auto" w:fill="auto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0375" w:rsidRPr="008B34F7" w:rsidRDefault="00500375" w:rsidP="0050037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0375" w:rsidRPr="008B34F7" w:rsidRDefault="00500375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04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  <w:p w:rsidR="00500375" w:rsidRPr="00500375" w:rsidRDefault="00500375" w:rsidP="00500375">
            <w:pPr>
              <w:bidi/>
              <w:spacing w:after="0" w:line="240" w:lineRule="auto"/>
              <w:jc w:val="both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</w:tc>
      </w:tr>
      <w:tr w:rsidR="00500375" w:rsidRPr="00231B60" w:rsidTr="00500375">
        <w:tc>
          <w:tcPr>
            <w:tcW w:w="992" w:type="dxa"/>
            <w:shd w:val="clear" w:color="auto" w:fill="F2F2F2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مسيعيد عفاف</w:t>
            </w:r>
          </w:p>
        </w:tc>
        <w:tc>
          <w:tcPr>
            <w:tcW w:w="3685" w:type="dxa"/>
            <w:shd w:val="clear" w:color="auto" w:fill="auto"/>
          </w:tcPr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Equipements de proximité et rénovation urbaine à Ghardaïa</w:t>
            </w:r>
          </w:p>
        </w:tc>
        <w:tc>
          <w:tcPr>
            <w:tcW w:w="2835" w:type="dxa"/>
            <w:shd w:val="clear" w:color="auto" w:fill="auto"/>
          </w:tcPr>
          <w:p w:rsidR="00500375" w:rsidRPr="00257AA5" w:rsidRDefault="00500375" w:rsidP="00500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Centre d’artisanat et 50 logements collectifs</w:t>
            </w:r>
          </w:p>
        </w:tc>
        <w:tc>
          <w:tcPr>
            <w:tcW w:w="1134" w:type="dxa"/>
            <w:shd w:val="clear" w:color="auto" w:fill="auto"/>
          </w:tcPr>
          <w:p w:rsidR="00500375" w:rsidRPr="00257AA5" w:rsidRDefault="00500375" w:rsidP="0050037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AA5">
              <w:rPr>
                <w:rFonts w:ascii="Times New Roman" w:hAnsi="Times New Roman" w:cs="Times New Roman"/>
                <w:sz w:val="20"/>
                <w:szCs w:val="20"/>
              </w:rPr>
              <w:t>Ghardaïa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0375" w:rsidRPr="008B34F7" w:rsidRDefault="00500375" w:rsidP="0050037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0375" w:rsidRPr="008B34F7" w:rsidRDefault="00500375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7A2CFA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0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00375" w:rsidRPr="00500375" w:rsidRDefault="00500375" w:rsidP="00500375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00375" w:rsidRPr="00500375" w:rsidRDefault="00500375" w:rsidP="0050037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</w:tc>
      </w:tr>
      <w:tr w:rsidR="00500375" w:rsidRPr="00231B60" w:rsidTr="005366E5">
        <w:tc>
          <w:tcPr>
            <w:tcW w:w="15309" w:type="dxa"/>
            <w:gridSpan w:val="10"/>
            <w:shd w:val="clear" w:color="auto" w:fill="auto"/>
          </w:tcPr>
          <w:p w:rsidR="00500375" w:rsidRPr="00D83702" w:rsidRDefault="0050037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D83702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الأربعاء: 3</w:t>
            </w:r>
            <w:r w:rsidRPr="00D83702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5A07F2" w:rsidRPr="00231B60" w:rsidTr="00500375">
        <w:tc>
          <w:tcPr>
            <w:tcW w:w="992" w:type="dxa"/>
            <w:tcBorders>
              <w:top w:val="nil"/>
            </w:tcBorders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ضيف الله عبد الرزاق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auto"/>
          </w:tcPr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Diversité culturelle et la composition urbaine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Bibliothèque de proximité à Boussâada-Pôle universitaire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Boussâada</w:t>
            </w:r>
            <w:r w:rsidRPr="00AF5799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4C643A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08:15-09:15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02- المبنى الجديد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  <w:p w:rsidR="005A07F2" w:rsidRPr="00500375" w:rsidRDefault="005A07F2" w:rsidP="005A07F2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</w:p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5A07F2" w:rsidRPr="00231B60" w:rsidTr="00500375">
        <w:tc>
          <w:tcPr>
            <w:tcW w:w="992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جودي سارة</w:t>
            </w:r>
          </w:p>
        </w:tc>
        <w:tc>
          <w:tcPr>
            <w:tcW w:w="3685" w:type="dxa"/>
            <w:shd w:val="clear" w:color="auto" w:fill="auto"/>
          </w:tcPr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Dynamique urbaine contrainte et perspective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07F2" w:rsidRPr="00AF5799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Complexe sportif à Biskra</w:t>
            </w:r>
          </w:p>
        </w:tc>
        <w:tc>
          <w:tcPr>
            <w:tcW w:w="1134" w:type="dxa"/>
            <w:shd w:val="clear" w:color="auto" w:fill="auto"/>
          </w:tcPr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04-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</w:p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A07F2" w:rsidRPr="00500375" w:rsidRDefault="005A07F2" w:rsidP="005A07F2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5A07F2" w:rsidRPr="00231B60" w:rsidTr="00500375">
        <w:tc>
          <w:tcPr>
            <w:tcW w:w="992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الساكر ايمان</w:t>
            </w:r>
          </w:p>
        </w:tc>
        <w:tc>
          <w:tcPr>
            <w:tcW w:w="3685" w:type="dxa"/>
            <w:shd w:val="clear" w:color="auto" w:fill="auto"/>
          </w:tcPr>
          <w:p w:rsidR="005A07F2" w:rsidRPr="00AF5799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L’identité architecturale locale et le traitement hiérarchique des lieux</w:t>
            </w:r>
          </w:p>
        </w:tc>
        <w:tc>
          <w:tcPr>
            <w:tcW w:w="2835" w:type="dxa"/>
            <w:shd w:val="clear" w:color="auto" w:fill="auto"/>
          </w:tcPr>
          <w:p w:rsidR="005A07F2" w:rsidRPr="00AF5799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Groupement d’habitat individuel promotionnel</w:t>
            </w:r>
          </w:p>
        </w:tc>
        <w:tc>
          <w:tcPr>
            <w:tcW w:w="1134" w:type="dxa"/>
            <w:shd w:val="clear" w:color="auto" w:fill="auto"/>
          </w:tcPr>
          <w:p w:rsidR="005A07F2" w:rsidRPr="00AF5799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02-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</w:p>
          <w:p w:rsidR="005A07F2" w:rsidRPr="00500375" w:rsidRDefault="005A07F2" w:rsidP="005A07F2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500375" w:rsidRDefault="005A07F2" w:rsidP="005A07F2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</w:tc>
      </w:tr>
      <w:tr w:rsidR="005A07F2" w:rsidRPr="00231B60" w:rsidTr="00500375">
        <w:tc>
          <w:tcPr>
            <w:tcW w:w="992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حامد كريمة</w:t>
            </w:r>
          </w:p>
        </w:tc>
        <w:tc>
          <w:tcPr>
            <w:tcW w:w="3685" w:type="dxa"/>
            <w:shd w:val="clear" w:color="auto" w:fill="auto"/>
          </w:tcPr>
          <w:p w:rsidR="005A07F2" w:rsidRPr="00AF5799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Les formes d’aménagements touristiques et culturels, leurs impacts sur l’urbanisme et l’architecture locaux : zones d’extensions à El-Oued</w:t>
            </w:r>
          </w:p>
        </w:tc>
        <w:tc>
          <w:tcPr>
            <w:tcW w:w="2835" w:type="dxa"/>
            <w:shd w:val="clear" w:color="auto" w:fill="auto"/>
          </w:tcPr>
          <w:p w:rsidR="005A07F2" w:rsidRPr="00AF5799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Complexe touristique</w:t>
            </w:r>
          </w:p>
        </w:tc>
        <w:tc>
          <w:tcPr>
            <w:tcW w:w="1134" w:type="dxa"/>
            <w:shd w:val="clear" w:color="auto" w:fill="auto"/>
          </w:tcPr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El-Oued</w:t>
            </w:r>
          </w:p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04-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  <w:r w:rsidRPr="00500375">
              <w:rPr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  <w:p w:rsidR="005A07F2" w:rsidRPr="00500375" w:rsidRDefault="005A07F2" w:rsidP="005A07F2">
            <w:pPr>
              <w:bidi/>
              <w:spacing w:after="0" w:line="240" w:lineRule="auto"/>
              <w:jc w:val="both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</w:tc>
      </w:tr>
      <w:tr w:rsidR="005A07F2" w:rsidRPr="00231B60" w:rsidTr="00500375">
        <w:tc>
          <w:tcPr>
            <w:tcW w:w="992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عورة فتيحة</w:t>
            </w:r>
          </w:p>
        </w:tc>
        <w:tc>
          <w:tcPr>
            <w:tcW w:w="3685" w:type="dxa"/>
            <w:shd w:val="clear" w:color="auto" w:fill="auto"/>
          </w:tcPr>
          <w:p w:rsidR="005A07F2" w:rsidRPr="00AF5799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La rénovation urbaine des espaces du commerce</w:t>
            </w:r>
          </w:p>
        </w:tc>
        <w:tc>
          <w:tcPr>
            <w:tcW w:w="2835" w:type="dxa"/>
            <w:shd w:val="clear" w:color="auto" w:fill="auto"/>
          </w:tcPr>
          <w:p w:rsidR="005A07F2" w:rsidRPr="00AF5799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Marché couvert à El-Alia, Biskra</w:t>
            </w:r>
          </w:p>
        </w:tc>
        <w:tc>
          <w:tcPr>
            <w:tcW w:w="1134" w:type="dxa"/>
            <w:shd w:val="clear" w:color="auto" w:fill="auto"/>
          </w:tcPr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  <w:p w:rsidR="005A07F2" w:rsidRPr="00AF5799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AF5799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02-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بوزاهر سمية </w:t>
            </w:r>
          </w:p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 xml:space="preserve">انصيرة حكيمة </w:t>
            </w:r>
          </w:p>
          <w:p w:rsidR="005A07F2" w:rsidRPr="00500375" w:rsidRDefault="005A07F2" w:rsidP="005A07F2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علوان فيصل</w:t>
            </w:r>
            <w:r w:rsidRPr="00500375">
              <w:rPr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</w:tcPr>
          <w:p w:rsidR="005A07F2" w:rsidRPr="00500375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00375">
              <w:rPr>
                <w:rFonts w:hint="cs"/>
                <w:sz w:val="16"/>
                <w:szCs w:val="16"/>
                <w:rtl/>
              </w:rPr>
              <w:t>قويزي يمينة</w:t>
            </w:r>
          </w:p>
        </w:tc>
      </w:tr>
    </w:tbl>
    <w:p w:rsidR="00F22946" w:rsidRDefault="00F22946" w:rsidP="00D67632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257AA5" w:rsidRPr="000041D2" w:rsidRDefault="00257AA5" w:rsidP="00F22946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اليوم </w:t>
      </w:r>
      <w:r>
        <w:rPr>
          <w:rFonts w:hint="cs"/>
          <w:b/>
          <w:bCs/>
          <w:sz w:val="24"/>
          <w:szCs w:val="24"/>
          <w:u w:val="single"/>
          <w:rtl/>
        </w:rPr>
        <w:t>الثالث:</w:t>
      </w:r>
      <w:r w:rsidR="005366E5">
        <w:rPr>
          <w:rFonts w:hint="cs"/>
          <w:b/>
          <w:bCs/>
          <w:sz w:val="24"/>
          <w:szCs w:val="24"/>
          <w:u w:val="single"/>
          <w:rtl/>
        </w:rPr>
        <w:t>4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257AA5" w:rsidRPr="00500375" w:rsidRDefault="00257AA5" w:rsidP="00257AA5">
      <w:pPr>
        <w:bidi/>
        <w:spacing w:after="0" w:line="240" w:lineRule="auto"/>
        <w:jc w:val="both"/>
        <w:rPr>
          <w:b/>
          <w:bCs/>
          <w:u w:val="single"/>
          <w:rtl/>
        </w:rPr>
      </w:pPr>
      <w:r w:rsidRPr="00500375">
        <w:rPr>
          <w:rFonts w:hint="cs"/>
          <w:b/>
          <w:bCs/>
          <w:u w:val="single"/>
          <w:rtl/>
        </w:rPr>
        <w:t xml:space="preserve">اللجنة رقم 02 </w:t>
      </w:r>
      <w:r w:rsidRPr="00500375">
        <w:rPr>
          <w:rFonts w:hint="cs"/>
          <w:b/>
          <w:bCs/>
          <w:rtl/>
        </w:rPr>
        <w:t>:</w:t>
      </w:r>
      <w:r w:rsidRPr="00500375">
        <w:rPr>
          <w:rFonts w:hint="cs"/>
          <w:b/>
          <w:bCs/>
          <w:rtl/>
          <w:lang w:bidi="ar-DZ"/>
        </w:rPr>
        <w:t xml:space="preserve"> </w:t>
      </w:r>
      <w:r w:rsidRPr="00500375">
        <w:rPr>
          <w:rFonts w:hint="cs"/>
          <w:b/>
          <w:bCs/>
          <w:u w:val="single"/>
          <w:rtl/>
        </w:rPr>
        <w:t>بوزاهر سمية, انصيرة حكيمة, علوان فيصل, قويزي يمينة</w:t>
      </w:r>
    </w:p>
    <w:p w:rsidR="007D5595" w:rsidRDefault="007D5595" w:rsidP="007D5595">
      <w:pPr>
        <w:bidi/>
        <w:spacing w:after="0" w:line="240" w:lineRule="auto"/>
        <w:jc w:val="both"/>
        <w:rPr>
          <w:rtl/>
        </w:rPr>
      </w:pPr>
    </w:p>
    <w:tbl>
      <w:tblPr>
        <w:tblpPr w:leftFromText="141" w:rightFromText="141" w:vertAnchor="text" w:horzAnchor="margin" w:tblpXSpec="center" w:tblpY="180"/>
        <w:tblOverlap w:val="never"/>
        <w:bidiVisual/>
        <w:tblW w:w="154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417"/>
        <w:gridCol w:w="3402"/>
        <w:gridCol w:w="3119"/>
        <w:gridCol w:w="992"/>
        <w:gridCol w:w="992"/>
        <w:gridCol w:w="1134"/>
        <w:gridCol w:w="1134"/>
        <w:gridCol w:w="1134"/>
        <w:gridCol w:w="1134"/>
        <w:gridCol w:w="993"/>
      </w:tblGrid>
      <w:tr w:rsidR="005366E5" w:rsidRPr="00231B60" w:rsidTr="005366E5">
        <w:trPr>
          <w:trHeight w:val="537"/>
        </w:trPr>
        <w:tc>
          <w:tcPr>
            <w:tcW w:w="1417" w:type="dxa"/>
            <w:shd w:val="clear" w:color="auto" w:fill="auto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 w:rsidRPr="000340F1">
              <w:rPr>
                <w:rFonts w:hint="cs"/>
                <w:b/>
                <w:bCs/>
                <w:rtl/>
              </w:rPr>
              <w:t>اسم و لقب الطالب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shd w:val="clear" w:color="auto" w:fill="auto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  <w:tc>
          <w:tcPr>
            <w:tcW w:w="993" w:type="dxa"/>
            <w:shd w:val="clear" w:color="auto" w:fill="auto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5A07F2" w:rsidRPr="00231B60" w:rsidTr="005366E5"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بن سمينة محمد</w:t>
            </w:r>
          </w:p>
        </w:tc>
        <w:tc>
          <w:tcPr>
            <w:tcW w:w="340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</w:rPr>
              <w:t>La rénovation urbaine des espaces commerces</w:t>
            </w:r>
          </w:p>
        </w:tc>
        <w:tc>
          <w:tcPr>
            <w:tcW w:w="3119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340F1">
              <w:rPr>
                <w:rFonts w:ascii="Times New Roman" w:hAnsi="Times New Roman" w:cs="Times New Roman"/>
              </w:rPr>
              <w:t>Aménagement des espaces commerciaux cas des souk dans la ville de Biskra «El Boukhari »</w:t>
            </w: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08:15-09:15</w:t>
            </w:r>
          </w:p>
        </w:tc>
        <w:tc>
          <w:tcPr>
            <w:tcW w:w="1134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02-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 xml:space="preserve">بوزاهر سمية 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 xml:space="preserve">انصيرة حكيمة 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5A07F2" w:rsidRPr="00231B60" w:rsidTr="005366E5">
        <w:trPr>
          <w:trHeight w:val="589"/>
        </w:trPr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سالمي كوثر</w:t>
            </w:r>
          </w:p>
        </w:tc>
        <w:tc>
          <w:tcPr>
            <w:tcW w:w="340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  <w:lang w:bidi="ar-DZ"/>
              </w:rPr>
              <w:t>Le rôle du minéral et du végétale dans la régulation des problèmes climatiques des espaces extérieur au climat chaud et sec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340F1">
              <w:rPr>
                <w:rFonts w:ascii="Times New Roman" w:hAnsi="Times New Roman" w:cs="Times New Roman"/>
              </w:rPr>
              <w:t xml:space="preserve">Requalification de la </w:t>
            </w:r>
            <w:r w:rsidRPr="000340F1">
              <w:rPr>
                <w:rFonts w:ascii="Times New Roman" w:hAnsi="Times New Roman" w:cs="Times New Roman"/>
                <w:caps/>
              </w:rPr>
              <w:t>zhun</w:t>
            </w:r>
            <w:r w:rsidRPr="000340F1">
              <w:rPr>
                <w:rFonts w:ascii="Times New Roman" w:hAnsi="Times New Roman" w:cs="Times New Roman"/>
              </w:rPr>
              <w:t xml:space="preserve"> ouest Biskra</w:t>
            </w: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  <w:lang w:bidi="ar-DZ"/>
              </w:rPr>
            </w:pPr>
            <w:r w:rsidRPr="000340F1">
              <w:rPr>
                <w:rFonts w:ascii="Times New Roman" w:hAnsi="Times New Roman" w:cs="Times New Roman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04-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 xml:space="preserve">انصيرة حكيمة 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 xml:space="preserve">بوزاهر سمية 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5A07F2" w:rsidRPr="00231B60" w:rsidTr="00903E88"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بلقاسمي شفاء</w:t>
            </w:r>
          </w:p>
        </w:tc>
        <w:tc>
          <w:tcPr>
            <w:tcW w:w="3402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</w:rPr>
              <w:t>Le paysage dans la conception du projet Habitat</w:t>
            </w:r>
          </w:p>
        </w:tc>
        <w:tc>
          <w:tcPr>
            <w:tcW w:w="3119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0F1">
              <w:rPr>
                <w:rFonts w:ascii="Times New Roman" w:hAnsi="Times New Roman" w:cs="Times New Roman"/>
              </w:rPr>
              <w:t>60Logements semi collectif Terrain vers Sidi Okba</w:t>
            </w: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40F1">
              <w:rPr>
                <w:rFonts w:ascii="Times New Roman" w:hAnsi="Times New Roman" w:cs="Times New Roman"/>
              </w:rPr>
              <w:t>Biskra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10:45-11:45</w:t>
            </w:r>
          </w:p>
        </w:tc>
        <w:tc>
          <w:tcPr>
            <w:tcW w:w="1134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02-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 xml:space="preserve">بوزاهر سمية 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انصيرة حكيمة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  <w:lang w:bidi="ar-DZ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  <w:tr w:rsidR="005A07F2" w:rsidRPr="00231B60" w:rsidTr="005366E5"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جبلاحي سهام</w:t>
            </w:r>
          </w:p>
        </w:tc>
        <w:tc>
          <w:tcPr>
            <w:tcW w:w="3402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340F1">
              <w:rPr>
                <w:rFonts w:ascii="Times New Roman" w:hAnsi="Times New Roman" w:cs="Times New Roman"/>
              </w:rPr>
              <w:t>La ville de Sidi Okba, passé, présent et futur du devenir de l’ancien noyau : vers une revitalisation et restitution du centre historique</w:t>
            </w:r>
          </w:p>
        </w:tc>
        <w:tc>
          <w:tcPr>
            <w:tcW w:w="3119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340F1">
              <w:rPr>
                <w:rFonts w:ascii="Times New Roman" w:hAnsi="Times New Roman" w:cs="Times New Roman"/>
              </w:rPr>
              <w:t>Centre touristique et culturel et restitution de l’ancien noyau</w:t>
            </w: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</w:rPr>
            </w:pPr>
            <w:r w:rsidRPr="000340F1">
              <w:rPr>
                <w:rFonts w:ascii="Times New Roman" w:hAnsi="Times New Roman" w:cs="Times New Roman"/>
              </w:rPr>
              <w:t>Sidi Okba</w:t>
            </w:r>
            <w:r w:rsidRPr="000340F1">
              <w:rPr>
                <w:rFonts w:ascii="Cambria" w:hAnsi="Cambria"/>
                <w:rtl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14:00-15:00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04-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  <w:r w:rsidRPr="000340F1"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انصيرة حكيمة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both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بوزاهر سمية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  <w:tr w:rsidR="005A07F2" w:rsidRPr="00231B60" w:rsidTr="005366E5"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بن علية أحمد ياسين</w:t>
            </w:r>
          </w:p>
        </w:tc>
        <w:tc>
          <w:tcPr>
            <w:tcW w:w="3402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rtl/>
                <w:lang w:bidi="ar-DZ"/>
              </w:rPr>
            </w:pPr>
            <w:r w:rsidRPr="000340F1">
              <w:rPr>
                <w:rFonts w:ascii="Times New Roman" w:hAnsi="Times New Roman" w:cs="Times New Roman"/>
              </w:rPr>
              <w:t>La revalorisation urbaine des espaces publics extérieurs</w:t>
            </w:r>
          </w:p>
        </w:tc>
        <w:tc>
          <w:tcPr>
            <w:tcW w:w="3119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</w:rPr>
              <w:t>Aménagement du front ‘Oued Zarzour</w:t>
            </w: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15:15-16:15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02-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 xml:space="preserve">بوزاهر سمية 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  <w:r w:rsidRPr="000340F1"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</w:tbl>
    <w:p w:rsidR="007D5595" w:rsidRDefault="007D5595" w:rsidP="007D5595">
      <w:pPr>
        <w:bidi/>
        <w:spacing w:after="0" w:line="240" w:lineRule="auto"/>
        <w:jc w:val="both"/>
        <w:rPr>
          <w:rtl/>
        </w:rPr>
      </w:pPr>
    </w:p>
    <w:p w:rsidR="007D5595" w:rsidRDefault="007D5595" w:rsidP="007D5595">
      <w:pPr>
        <w:bidi/>
        <w:spacing w:after="0" w:line="240" w:lineRule="auto"/>
        <w:jc w:val="both"/>
        <w:rPr>
          <w:rtl/>
        </w:rPr>
      </w:pPr>
    </w:p>
    <w:p w:rsidR="007D5595" w:rsidRDefault="007D5595" w:rsidP="007D5595">
      <w:pPr>
        <w:bidi/>
        <w:spacing w:after="0" w:line="240" w:lineRule="auto"/>
        <w:jc w:val="both"/>
        <w:rPr>
          <w:rtl/>
        </w:rPr>
      </w:pPr>
    </w:p>
    <w:p w:rsidR="007D5595" w:rsidRDefault="007D5595" w:rsidP="007D5595">
      <w:pPr>
        <w:bidi/>
        <w:spacing w:after="0" w:line="240" w:lineRule="auto"/>
        <w:jc w:val="both"/>
        <w:rPr>
          <w:rtl/>
        </w:rPr>
      </w:pPr>
    </w:p>
    <w:p w:rsidR="00AF5799" w:rsidRDefault="00AF5799" w:rsidP="00AF5799">
      <w:pPr>
        <w:bidi/>
        <w:spacing w:after="0" w:line="240" w:lineRule="auto"/>
        <w:jc w:val="both"/>
        <w:rPr>
          <w:rtl/>
        </w:rPr>
      </w:pPr>
    </w:p>
    <w:p w:rsidR="00AF5799" w:rsidRDefault="00AF5799" w:rsidP="00AF5799">
      <w:pPr>
        <w:bidi/>
        <w:spacing w:after="0" w:line="240" w:lineRule="auto"/>
        <w:jc w:val="both"/>
        <w:rPr>
          <w:rtl/>
        </w:rPr>
      </w:pPr>
    </w:p>
    <w:p w:rsidR="004C643A" w:rsidRDefault="004C643A" w:rsidP="004C643A">
      <w:pPr>
        <w:bidi/>
        <w:spacing w:after="0" w:line="240" w:lineRule="auto"/>
        <w:jc w:val="both"/>
        <w:rPr>
          <w:rtl/>
        </w:rPr>
      </w:pPr>
    </w:p>
    <w:p w:rsidR="00F22946" w:rsidRDefault="00F22946" w:rsidP="00EB7BF1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7D5595" w:rsidRDefault="005366E5" w:rsidP="00F22946">
      <w:pPr>
        <w:bidi/>
        <w:spacing w:after="0" w:line="240" w:lineRule="auto"/>
        <w:jc w:val="center"/>
        <w:rPr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اليوم </w:t>
      </w:r>
      <w:r>
        <w:rPr>
          <w:rFonts w:hint="cs"/>
          <w:b/>
          <w:bCs/>
          <w:sz w:val="24"/>
          <w:szCs w:val="24"/>
          <w:u w:val="single"/>
          <w:rtl/>
        </w:rPr>
        <w:t>الرابع:</w:t>
      </w:r>
      <w:r w:rsidR="00EB7BF1">
        <w:rPr>
          <w:rFonts w:hint="cs"/>
          <w:b/>
          <w:bCs/>
          <w:sz w:val="24"/>
          <w:szCs w:val="24"/>
          <w:u w:val="single"/>
          <w:rtl/>
        </w:rPr>
        <w:t>7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7D5595" w:rsidRPr="005366E5" w:rsidRDefault="005366E5" w:rsidP="005366E5">
      <w:pPr>
        <w:bidi/>
        <w:spacing w:after="0" w:line="240" w:lineRule="auto"/>
        <w:jc w:val="both"/>
        <w:rPr>
          <w:b/>
          <w:bCs/>
          <w:u w:val="single"/>
          <w:rtl/>
        </w:rPr>
      </w:pPr>
      <w:r w:rsidRPr="00500375">
        <w:rPr>
          <w:rFonts w:hint="cs"/>
          <w:b/>
          <w:bCs/>
          <w:u w:val="single"/>
          <w:rtl/>
        </w:rPr>
        <w:t xml:space="preserve">اللجنة رقم 02 </w:t>
      </w:r>
      <w:r w:rsidRPr="00500375">
        <w:rPr>
          <w:rFonts w:hint="cs"/>
          <w:b/>
          <w:bCs/>
          <w:rtl/>
        </w:rPr>
        <w:t>:</w:t>
      </w:r>
      <w:r w:rsidRPr="00500375">
        <w:rPr>
          <w:rFonts w:hint="cs"/>
          <w:b/>
          <w:bCs/>
          <w:rtl/>
          <w:lang w:bidi="ar-DZ"/>
        </w:rPr>
        <w:t xml:space="preserve"> </w:t>
      </w:r>
      <w:r w:rsidRPr="00500375">
        <w:rPr>
          <w:rFonts w:hint="cs"/>
          <w:b/>
          <w:bCs/>
          <w:u w:val="single"/>
          <w:rtl/>
        </w:rPr>
        <w:t>بوزاهر سمية, انصيرة حكيمة, علوان فيصل, قويزي يمينة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4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417"/>
        <w:gridCol w:w="4111"/>
        <w:gridCol w:w="2410"/>
        <w:gridCol w:w="992"/>
        <w:gridCol w:w="992"/>
        <w:gridCol w:w="1134"/>
        <w:gridCol w:w="1134"/>
        <w:gridCol w:w="1134"/>
        <w:gridCol w:w="1134"/>
        <w:gridCol w:w="993"/>
      </w:tblGrid>
      <w:tr w:rsidR="005366E5" w:rsidRPr="00231B60" w:rsidTr="005366E5">
        <w:trPr>
          <w:trHeight w:val="537"/>
        </w:trPr>
        <w:tc>
          <w:tcPr>
            <w:tcW w:w="1417" w:type="dxa"/>
            <w:shd w:val="clear" w:color="auto" w:fill="auto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 w:rsidRPr="000340F1">
              <w:rPr>
                <w:rFonts w:hint="cs"/>
                <w:b/>
                <w:bCs/>
                <w:rtl/>
              </w:rPr>
              <w:t>اسم و لقب الطالب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shd w:val="clear" w:color="auto" w:fill="auto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  <w:tc>
          <w:tcPr>
            <w:tcW w:w="993" w:type="dxa"/>
            <w:shd w:val="clear" w:color="auto" w:fill="auto"/>
          </w:tcPr>
          <w:p w:rsidR="005366E5" w:rsidRPr="000340F1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340F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5A07F2" w:rsidRPr="00231B60" w:rsidTr="005366E5"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DZ"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DZ"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DZ"/>
              </w:rPr>
              <w:t>طيار لبنى</w:t>
            </w:r>
          </w:p>
        </w:tc>
        <w:tc>
          <w:tcPr>
            <w:tcW w:w="4111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  <w:lang w:bidi="ar-DZ"/>
              </w:rPr>
              <w:t xml:space="preserve">Evaluation de la qualité urbanistique des </w:t>
            </w:r>
            <w:r w:rsidRPr="000340F1">
              <w:rPr>
                <w:rFonts w:ascii="Times New Roman" w:hAnsi="Times New Roman" w:cs="Times New Roman"/>
                <w:caps/>
                <w:lang w:bidi="ar-DZ"/>
              </w:rPr>
              <w:t>Zhun</w:t>
            </w:r>
            <w:r w:rsidRPr="000340F1">
              <w:rPr>
                <w:rFonts w:ascii="Times New Roman" w:hAnsi="Times New Roman" w:cs="Times New Roman"/>
                <w:lang w:bidi="ar-DZ"/>
              </w:rPr>
              <w:t xml:space="preserve"> de Biskra : constat de dysfonctionnement, indicateur d’amélioration et de développement</w:t>
            </w:r>
          </w:p>
        </w:tc>
        <w:tc>
          <w:tcPr>
            <w:tcW w:w="2410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  <w:r w:rsidRPr="000340F1">
              <w:rPr>
                <w:rFonts w:ascii="Times New Roman" w:hAnsi="Times New Roman" w:cs="Times New Roman"/>
              </w:rPr>
              <w:t>Centre multifonctionnel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08:15-09:15</w:t>
            </w:r>
          </w:p>
        </w:tc>
        <w:tc>
          <w:tcPr>
            <w:tcW w:w="1134" w:type="dxa"/>
            <w:shd w:val="clear" w:color="auto" w:fill="auto"/>
          </w:tcPr>
          <w:p w:rsidR="005A07F2" w:rsidRPr="00940578" w:rsidRDefault="005A07F2" w:rsidP="00EB7BF1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33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 xml:space="preserve">بوزاهر سمية 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 xml:space="preserve">انصيرة حكيمة 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5A07F2" w:rsidRPr="00231B60" w:rsidTr="005366E5">
        <w:trPr>
          <w:trHeight w:val="589"/>
        </w:trPr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حميدات محمد الطاهر</w:t>
            </w:r>
          </w:p>
        </w:tc>
        <w:tc>
          <w:tcPr>
            <w:tcW w:w="4111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  <w:lang w:bidi="ar-DZ"/>
              </w:rPr>
              <w:t xml:space="preserve">Le paysage comme générateur de la composition urbaine. </w:t>
            </w:r>
            <w:r w:rsidRPr="000340F1">
              <w:rPr>
                <w:rFonts w:ascii="Times New Roman" w:hAnsi="Times New Roman" w:cs="Times New Roman"/>
              </w:rPr>
              <w:t>Le palmier module de conception de l’habitat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340F1">
              <w:rPr>
                <w:rFonts w:ascii="Times New Roman" w:hAnsi="Times New Roman" w:cs="Times New Roman"/>
              </w:rPr>
              <w:t>50 logements individuels</w:t>
            </w: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  <w:lang w:bidi="ar-D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07F2" w:rsidRPr="008B34F7" w:rsidRDefault="005A07F2" w:rsidP="00EB7BF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34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 xml:space="preserve">بوزاهر سمية 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انصيرة حكيمة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5A07F2" w:rsidRPr="00231B60" w:rsidTr="00903E88"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هيمة ضياء الدين</w:t>
            </w:r>
          </w:p>
        </w:tc>
        <w:tc>
          <w:tcPr>
            <w:tcW w:w="4111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410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</w:p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0F1">
              <w:rPr>
                <w:rFonts w:ascii="Times New Roman" w:hAnsi="Times New Roman" w:cs="Times New Roman"/>
              </w:rPr>
              <w:t>Mosquée</w:t>
            </w: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10:45-11:45</w:t>
            </w:r>
          </w:p>
        </w:tc>
        <w:tc>
          <w:tcPr>
            <w:tcW w:w="1134" w:type="dxa"/>
            <w:shd w:val="clear" w:color="auto" w:fill="auto"/>
          </w:tcPr>
          <w:p w:rsidR="005A07F2" w:rsidRPr="00940578" w:rsidRDefault="005A07F2" w:rsidP="00EB7BF1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33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انصيرة حكيمة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  <w:lang w:bidi="ar-DZ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بوزاهر سمية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  <w:tr w:rsidR="005A07F2" w:rsidRPr="00231B60" w:rsidTr="005366E5"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بن رتمية محمد أكرم الدين</w:t>
            </w:r>
          </w:p>
        </w:tc>
        <w:tc>
          <w:tcPr>
            <w:tcW w:w="4111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340F1">
              <w:rPr>
                <w:rFonts w:ascii="Times New Roman" w:hAnsi="Times New Roman" w:cs="Times New Roman"/>
                <w:lang w:bidi="ar-DZ"/>
              </w:rPr>
              <w:t>Composition urbaine et écologie oasienne.</w:t>
            </w:r>
            <w:r w:rsidRPr="000340F1">
              <w:rPr>
                <w:rFonts w:ascii="Times New Roman" w:hAnsi="Times New Roman" w:cs="Times New Roman"/>
              </w:rPr>
              <w:t xml:space="preserve"> Conception écologique oasienne</w:t>
            </w:r>
          </w:p>
        </w:tc>
        <w:tc>
          <w:tcPr>
            <w:tcW w:w="2410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  <w:r w:rsidRPr="000340F1">
              <w:rPr>
                <w:rFonts w:ascii="Times New Roman" w:hAnsi="Times New Roman" w:cs="Times New Roman"/>
              </w:rPr>
              <w:t>Proposition d’un village éco-touristique. Terrain vers Ain Nagua</w:t>
            </w: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14:00-15:00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07F2" w:rsidRPr="008B34F7" w:rsidRDefault="005A07F2" w:rsidP="00EB7BF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34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بوزاهر سمية</w:t>
            </w: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</w:p>
          <w:p w:rsidR="005A07F2" w:rsidRPr="000340F1" w:rsidRDefault="005A07F2" w:rsidP="005A07F2">
            <w:pPr>
              <w:bidi/>
              <w:spacing w:after="0" w:line="240" w:lineRule="auto"/>
              <w:jc w:val="both"/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انصيرة حكيمة</w:t>
            </w:r>
            <w:r w:rsidRPr="000340F1"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  <w:tr w:rsidR="005A07F2" w:rsidRPr="00231B60" w:rsidTr="005366E5">
        <w:tc>
          <w:tcPr>
            <w:tcW w:w="1417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بن علي خالد</w:t>
            </w:r>
          </w:p>
        </w:tc>
        <w:tc>
          <w:tcPr>
            <w:tcW w:w="4111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rtl/>
                <w:lang w:bidi="ar-DZ"/>
              </w:rPr>
            </w:pPr>
            <w:r w:rsidRPr="000340F1">
              <w:rPr>
                <w:rFonts w:ascii="Times New Roman" w:hAnsi="Times New Roman" w:cs="Times New Roman"/>
              </w:rPr>
              <w:t>Effets hygrothermiques de l’eau et de la végétation, dispositifs passifs de rafraichissement urbain</w:t>
            </w:r>
          </w:p>
        </w:tc>
        <w:tc>
          <w:tcPr>
            <w:tcW w:w="2410" w:type="dxa"/>
            <w:shd w:val="clear" w:color="auto" w:fill="auto"/>
          </w:tcPr>
          <w:p w:rsidR="005A07F2" w:rsidRPr="000340F1" w:rsidRDefault="005A07F2" w:rsidP="005A07F2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0340F1">
              <w:rPr>
                <w:rFonts w:ascii="Times New Roman" w:hAnsi="Times New Roman" w:cs="Times New Roman"/>
              </w:rPr>
              <w:t>Conception d’un souk urbain</w:t>
            </w:r>
          </w:p>
        </w:tc>
        <w:tc>
          <w:tcPr>
            <w:tcW w:w="992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rtl/>
              </w:rPr>
            </w:pPr>
          </w:p>
          <w:p w:rsidR="005A07F2" w:rsidRPr="000340F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0340F1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0340F1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15:15-16:15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07F2" w:rsidRPr="008B34F7" w:rsidRDefault="005A07F2" w:rsidP="00EB7BF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33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انصيرة حكيمة</w:t>
            </w:r>
            <w:r w:rsidRPr="000340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بوزاهر سمية</w:t>
            </w:r>
          </w:p>
        </w:tc>
        <w:tc>
          <w:tcPr>
            <w:tcW w:w="1134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  <w:tc>
          <w:tcPr>
            <w:tcW w:w="993" w:type="dxa"/>
            <w:shd w:val="clear" w:color="auto" w:fill="auto"/>
          </w:tcPr>
          <w:p w:rsidR="005A07F2" w:rsidRPr="000340F1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0340F1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</w:tbl>
    <w:p w:rsidR="007D5595" w:rsidRDefault="007D5595" w:rsidP="007D5595">
      <w:pPr>
        <w:bidi/>
        <w:spacing w:after="0" w:line="240" w:lineRule="auto"/>
        <w:jc w:val="both"/>
        <w:rPr>
          <w:rtl/>
        </w:rPr>
      </w:pPr>
    </w:p>
    <w:p w:rsidR="007D5595" w:rsidRDefault="007D5595" w:rsidP="007D5595">
      <w:pPr>
        <w:bidi/>
        <w:spacing w:after="0" w:line="240" w:lineRule="auto"/>
        <w:jc w:val="both"/>
        <w:rPr>
          <w:rtl/>
        </w:rPr>
      </w:pPr>
    </w:p>
    <w:p w:rsidR="00AF5799" w:rsidRDefault="00AF5799" w:rsidP="00AF5799">
      <w:pPr>
        <w:bidi/>
        <w:spacing w:after="0" w:line="240" w:lineRule="auto"/>
        <w:jc w:val="both"/>
        <w:rPr>
          <w:rtl/>
        </w:rPr>
      </w:pPr>
    </w:p>
    <w:p w:rsidR="00AF5799" w:rsidRDefault="00AF5799" w:rsidP="00AF5799">
      <w:pPr>
        <w:bidi/>
        <w:spacing w:after="0" w:line="240" w:lineRule="auto"/>
        <w:jc w:val="both"/>
        <w:rPr>
          <w:rtl/>
        </w:rPr>
      </w:pPr>
    </w:p>
    <w:p w:rsidR="00AF5799" w:rsidRDefault="00AF5799" w:rsidP="00AF5799">
      <w:pPr>
        <w:bidi/>
        <w:spacing w:after="0" w:line="240" w:lineRule="auto"/>
        <w:jc w:val="both"/>
        <w:rPr>
          <w:rtl/>
        </w:rPr>
      </w:pPr>
    </w:p>
    <w:p w:rsidR="00AF5799" w:rsidRDefault="00AF5799" w:rsidP="00AF5799">
      <w:pPr>
        <w:bidi/>
        <w:spacing w:after="0" w:line="240" w:lineRule="auto"/>
        <w:jc w:val="both"/>
        <w:rPr>
          <w:rtl/>
        </w:rPr>
      </w:pPr>
    </w:p>
    <w:p w:rsidR="007D5595" w:rsidRDefault="007D5595" w:rsidP="007D5595">
      <w:pPr>
        <w:bidi/>
        <w:spacing w:after="0" w:line="240" w:lineRule="auto"/>
        <w:jc w:val="both"/>
        <w:rPr>
          <w:rtl/>
        </w:rPr>
      </w:pPr>
    </w:p>
    <w:p w:rsidR="005366E5" w:rsidRDefault="005366E5" w:rsidP="005366E5">
      <w:pPr>
        <w:bidi/>
        <w:spacing w:after="0" w:line="240" w:lineRule="auto"/>
        <w:jc w:val="center"/>
        <w:rPr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>اليوم الأول</w:t>
      </w:r>
      <w:r>
        <w:rPr>
          <w:rFonts w:hint="cs"/>
          <w:b/>
          <w:bCs/>
          <w:sz w:val="24"/>
          <w:szCs w:val="24"/>
          <w:u w:val="single"/>
          <w:rtl/>
        </w:rPr>
        <w:t xml:space="preserve"> و الثاني:(2/3)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5366E5" w:rsidRPr="005366E5" w:rsidRDefault="005366E5" w:rsidP="005366E5">
      <w:pPr>
        <w:bidi/>
        <w:spacing w:after="0" w:line="240" w:lineRule="auto"/>
        <w:jc w:val="both"/>
        <w:rPr>
          <w:sz w:val="28"/>
          <w:szCs w:val="28"/>
          <w:rtl/>
        </w:rPr>
      </w:pPr>
      <w:r w:rsidRPr="005366E5">
        <w:rPr>
          <w:rFonts w:hint="cs"/>
          <w:b/>
          <w:bCs/>
          <w:u w:val="single"/>
          <w:rtl/>
        </w:rPr>
        <w:t xml:space="preserve">اللجنة رقم 03 </w:t>
      </w:r>
      <w:r w:rsidRPr="005366E5">
        <w:rPr>
          <w:rFonts w:hint="cs"/>
          <w:b/>
          <w:bCs/>
          <w:rtl/>
        </w:rPr>
        <w:t>:</w:t>
      </w:r>
      <w:r w:rsidRPr="005366E5">
        <w:rPr>
          <w:rFonts w:hint="cs"/>
          <w:b/>
          <w:bCs/>
          <w:rtl/>
          <w:lang w:bidi="ar-DZ"/>
        </w:rPr>
        <w:t xml:space="preserve"> </w:t>
      </w:r>
      <w:r w:rsidRPr="005366E5">
        <w:rPr>
          <w:rFonts w:hint="cs"/>
          <w:b/>
          <w:bCs/>
          <w:u w:val="single"/>
          <w:rtl/>
        </w:rPr>
        <w:t>سلاطنية خالد, فمام نادية, غانمي فاتن, كاشف سارة</w:t>
      </w:r>
      <w:r w:rsidRPr="005366E5">
        <w:rPr>
          <w:rFonts w:hint="cs"/>
          <w:sz w:val="28"/>
          <w:szCs w:val="28"/>
          <w:rtl/>
        </w:rPr>
        <w:t xml:space="preserve">  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451" w:type="dxa"/>
        <w:tblInd w:w="4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134"/>
        <w:gridCol w:w="4961"/>
        <w:gridCol w:w="2268"/>
        <w:gridCol w:w="1276"/>
        <w:gridCol w:w="1276"/>
        <w:gridCol w:w="1134"/>
        <w:gridCol w:w="1134"/>
        <w:gridCol w:w="1134"/>
        <w:gridCol w:w="1134"/>
      </w:tblGrid>
      <w:tr w:rsidR="005366E5" w:rsidRPr="00231B60" w:rsidTr="00725013">
        <w:trPr>
          <w:trHeight w:val="260"/>
        </w:trPr>
        <w:tc>
          <w:tcPr>
            <w:tcW w:w="15451" w:type="dxa"/>
            <w:gridSpan w:val="9"/>
            <w:shd w:val="clear" w:color="auto" w:fill="auto"/>
          </w:tcPr>
          <w:p w:rsidR="005366E5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الثلاثاء: 2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5D61E7" w:rsidRPr="00231B60" w:rsidTr="001434FC">
        <w:trPr>
          <w:trHeight w:val="537"/>
        </w:trPr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D61E7" w:rsidRPr="00940578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4961" w:type="dxa"/>
            <w:tcBorders>
              <w:top w:val="nil"/>
            </w:tcBorders>
            <w:shd w:val="clear" w:color="auto" w:fill="auto"/>
            <w:vAlign w:val="center"/>
          </w:tcPr>
          <w:p w:rsidR="005D61E7" w:rsidRPr="00940578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:rsidR="005D61E7" w:rsidRPr="00940578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5D61E7" w:rsidRPr="00940578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5D61E7" w:rsidRPr="00940578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D61E7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D61E7" w:rsidRPr="00940578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D61E7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D61E7" w:rsidRPr="00940578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5D61E7" w:rsidRPr="00940578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5D61E7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D61E7" w:rsidRPr="00940578" w:rsidRDefault="005D61E7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AF5799" w:rsidRPr="00231B60" w:rsidTr="001434FC">
        <w:trPr>
          <w:trHeight w:val="549"/>
        </w:trPr>
        <w:tc>
          <w:tcPr>
            <w:tcW w:w="1134" w:type="dxa"/>
            <w:shd w:val="clear" w:color="auto" w:fill="F2F2F2"/>
          </w:tcPr>
          <w:p w:rsidR="00AF5799" w:rsidRPr="00725013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  <w:p w:rsidR="00AF5799" w:rsidRPr="00725013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شريف محمد</w:t>
            </w:r>
          </w:p>
        </w:tc>
        <w:tc>
          <w:tcPr>
            <w:tcW w:w="4961" w:type="dxa"/>
            <w:shd w:val="clear" w:color="auto" w:fill="auto"/>
          </w:tcPr>
          <w:p w:rsidR="00AF5799" w:rsidRPr="005D61E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L’intégration au site et l’identité locale</w:t>
            </w:r>
          </w:p>
          <w:p w:rsidR="00AF5799" w:rsidRPr="005D61E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AF5799" w:rsidRPr="005D61E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Centre culturel islamique</w:t>
            </w:r>
          </w:p>
        </w:tc>
        <w:tc>
          <w:tcPr>
            <w:tcW w:w="1276" w:type="dxa"/>
            <w:shd w:val="clear" w:color="auto" w:fill="auto"/>
          </w:tcPr>
          <w:p w:rsidR="00AF5799" w:rsidRPr="00940578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AF5799" w:rsidRPr="00940578" w:rsidRDefault="00AF5799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>
              <w:rPr>
                <w:rFonts w:ascii="Cambria" w:hAnsi="Cambria"/>
                <w:sz w:val="18"/>
                <w:szCs w:val="18"/>
                <w:lang w:bidi="ar-DZ"/>
              </w:rPr>
              <w:t>13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  <w:p w:rsidR="00AF5799" w:rsidRPr="000340F1" w:rsidRDefault="00AF5799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AF5799" w:rsidRPr="00231B60" w:rsidTr="001434FC">
        <w:trPr>
          <w:trHeight w:val="530"/>
        </w:trPr>
        <w:tc>
          <w:tcPr>
            <w:tcW w:w="1134" w:type="dxa"/>
            <w:shd w:val="clear" w:color="auto" w:fill="F2F2F2"/>
          </w:tcPr>
          <w:p w:rsidR="00AF5799" w:rsidRPr="00725013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  <w:p w:rsidR="00AF5799" w:rsidRPr="00725013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زميري بثينة</w:t>
            </w:r>
          </w:p>
        </w:tc>
        <w:tc>
          <w:tcPr>
            <w:tcW w:w="4961" w:type="dxa"/>
            <w:shd w:val="clear" w:color="auto" w:fill="auto"/>
          </w:tcPr>
          <w:p w:rsidR="00AF5799" w:rsidRPr="005D61E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Concept d’habitat individuel promotionnel entre le besoin sociologique et la standardisation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799" w:rsidRPr="005D61E7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Projet d’habitat individuel</w:t>
            </w:r>
          </w:p>
        </w:tc>
        <w:tc>
          <w:tcPr>
            <w:tcW w:w="1276" w:type="dxa"/>
            <w:shd w:val="clear" w:color="auto" w:fill="auto"/>
          </w:tcPr>
          <w:p w:rsidR="00AF5799" w:rsidRPr="008B34F7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799" w:rsidRPr="008B34F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>
              <w:rPr>
                <w:rFonts w:ascii="Cambria" w:hAnsi="Cambria"/>
                <w:sz w:val="18"/>
                <w:szCs w:val="18"/>
                <w:lang w:bidi="ar-DZ"/>
              </w:rPr>
              <w:t>14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AF5799" w:rsidRPr="00231B60" w:rsidTr="001434FC">
        <w:trPr>
          <w:trHeight w:val="571"/>
        </w:trPr>
        <w:tc>
          <w:tcPr>
            <w:tcW w:w="1134" w:type="dxa"/>
            <w:shd w:val="clear" w:color="auto" w:fill="F2F2F2"/>
          </w:tcPr>
          <w:p w:rsidR="00AF5799" w:rsidRPr="00725013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فتاح عيسى سارة</w:t>
            </w:r>
          </w:p>
        </w:tc>
        <w:tc>
          <w:tcPr>
            <w:tcW w:w="4961" w:type="dxa"/>
            <w:shd w:val="clear" w:color="auto" w:fill="auto"/>
          </w:tcPr>
          <w:p w:rsidR="00AF5799" w:rsidRPr="005D61E7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Espace public : analyse et valorisation de places urbaines</w:t>
            </w:r>
          </w:p>
        </w:tc>
        <w:tc>
          <w:tcPr>
            <w:tcW w:w="2268" w:type="dxa"/>
            <w:shd w:val="clear" w:color="auto" w:fill="auto"/>
          </w:tcPr>
          <w:p w:rsidR="00AF5799" w:rsidRPr="005D61E7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Place à la ville de Biskra</w:t>
            </w:r>
          </w:p>
        </w:tc>
        <w:tc>
          <w:tcPr>
            <w:tcW w:w="1276" w:type="dxa"/>
            <w:shd w:val="clear" w:color="auto" w:fill="auto"/>
          </w:tcPr>
          <w:p w:rsidR="00AF5799" w:rsidRPr="008B34F7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AF5799" w:rsidRPr="00940578" w:rsidRDefault="00AF5799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13- المبنى الجديد</w:t>
            </w: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  <w:lang w:bidi="ar-DZ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  <w:r w:rsidRPr="000340F1">
              <w:rPr>
                <w:sz w:val="20"/>
                <w:szCs w:val="20"/>
                <w:rtl/>
                <w:lang w:bidi="ar-DZ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bidi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AF5799" w:rsidRPr="000340F1" w:rsidRDefault="00AF5799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</w:tc>
      </w:tr>
      <w:tr w:rsidR="00AF5799" w:rsidRPr="00231B60" w:rsidTr="001434FC">
        <w:tc>
          <w:tcPr>
            <w:tcW w:w="1134" w:type="dxa"/>
            <w:shd w:val="clear" w:color="auto" w:fill="F2F2F2"/>
          </w:tcPr>
          <w:p w:rsidR="00AF5799" w:rsidRPr="00725013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عفيصة وسيلة</w:t>
            </w:r>
          </w:p>
        </w:tc>
        <w:tc>
          <w:tcPr>
            <w:tcW w:w="4961" w:type="dxa"/>
            <w:shd w:val="clear" w:color="auto" w:fill="auto"/>
          </w:tcPr>
          <w:p w:rsidR="00AF5799" w:rsidRPr="005D61E7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L’effet des ambiances architecturales (thermique, lumineuse, aménagement, couleurs, forme des espaces)  d’un équipement éducatif sur le rendement d’enseignement</w:t>
            </w:r>
          </w:p>
        </w:tc>
        <w:tc>
          <w:tcPr>
            <w:tcW w:w="2268" w:type="dxa"/>
            <w:shd w:val="clear" w:color="auto" w:fill="auto"/>
          </w:tcPr>
          <w:p w:rsidR="00AF5799" w:rsidRPr="005D61E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AF5799" w:rsidRPr="005D61E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Groupement scolaire</w:t>
            </w:r>
          </w:p>
          <w:p w:rsidR="00AF5799" w:rsidRPr="005D61E7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AF5799" w:rsidRPr="008B34F7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799" w:rsidRPr="008B34F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14- المبنى الجديد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  <w:r w:rsidRPr="000340F1">
              <w:rPr>
                <w:sz w:val="20"/>
                <w:szCs w:val="20"/>
                <w:rtl/>
                <w:lang w:bidi="ar-DZ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bidi/>
              <w:spacing w:after="0" w:line="240" w:lineRule="auto"/>
              <w:jc w:val="both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1134" w:type="dxa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AF5799" w:rsidRPr="00231B60" w:rsidTr="001434FC">
        <w:tc>
          <w:tcPr>
            <w:tcW w:w="1134" w:type="dxa"/>
            <w:shd w:val="clear" w:color="auto" w:fill="F2F2F2"/>
          </w:tcPr>
          <w:p w:rsidR="00AF5799" w:rsidRPr="00725013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العايش عبد الرؤوف</w:t>
            </w:r>
          </w:p>
        </w:tc>
        <w:tc>
          <w:tcPr>
            <w:tcW w:w="4961" w:type="dxa"/>
            <w:shd w:val="clear" w:color="auto" w:fill="auto"/>
          </w:tcPr>
          <w:p w:rsidR="00AF5799" w:rsidRPr="005D61E7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Equipement urbain, insertion d’un équipement dans un tissu urbain</w:t>
            </w:r>
          </w:p>
        </w:tc>
        <w:tc>
          <w:tcPr>
            <w:tcW w:w="2268" w:type="dxa"/>
            <w:shd w:val="clear" w:color="auto" w:fill="auto"/>
          </w:tcPr>
          <w:p w:rsidR="00AF5799" w:rsidRPr="005D61E7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1E7">
              <w:rPr>
                <w:rFonts w:ascii="Times New Roman" w:hAnsi="Times New Roman" w:cs="Times New Roman"/>
                <w:sz w:val="18"/>
                <w:szCs w:val="18"/>
              </w:rPr>
              <w:t>Centre multifonctionnel à Ain Elbaïdha</w:t>
            </w:r>
          </w:p>
        </w:tc>
        <w:tc>
          <w:tcPr>
            <w:tcW w:w="1276" w:type="dxa"/>
            <w:shd w:val="clear" w:color="auto" w:fill="auto"/>
          </w:tcPr>
          <w:p w:rsidR="00AF5799" w:rsidRPr="008B34F7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799" w:rsidRPr="008B34F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13- المبنى الجديد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</w:p>
        </w:tc>
        <w:tc>
          <w:tcPr>
            <w:tcW w:w="1134" w:type="dxa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</w:tc>
      </w:tr>
      <w:tr w:rsidR="005366E5" w:rsidRPr="00231B60" w:rsidTr="00725013">
        <w:tc>
          <w:tcPr>
            <w:tcW w:w="15451" w:type="dxa"/>
            <w:gridSpan w:val="9"/>
            <w:shd w:val="clear" w:color="auto" w:fill="auto"/>
          </w:tcPr>
          <w:p w:rsidR="005366E5" w:rsidRPr="00D83702" w:rsidRDefault="005366E5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D83702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الأربعاء: 3</w:t>
            </w:r>
            <w:r w:rsidRPr="00D83702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AF5799" w:rsidRPr="00231B60" w:rsidTr="001434FC">
        <w:tc>
          <w:tcPr>
            <w:tcW w:w="1134" w:type="dxa"/>
            <w:tcBorders>
              <w:top w:val="nil"/>
            </w:tcBorders>
            <w:shd w:val="clear" w:color="auto" w:fill="F2F2F2"/>
          </w:tcPr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حفاص سفيان</w:t>
            </w: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Le bioclimatisme dans la conception de l’habitat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Conception d’un habitat semi-collectif</w:t>
            </w:r>
            <w:r w:rsidRPr="00AF5799">
              <w:rPr>
                <w:rFonts w:ascii="Times New Roman" w:hAnsi="Times New Roman" w:cs="Times New Roman" w:hint="cs"/>
                <w:sz w:val="20"/>
                <w:szCs w:val="20"/>
                <w:rtl/>
              </w:rPr>
              <w:t xml:space="preserve"> </w:t>
            </w: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à Biskra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AF5799" w:rsidRPr="00940578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AF5799" w:rsidRPr="00940578" w:rsidRDefault="00AF5799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>
              <w:rPr>
                <w:rFonts w:ascii="Cambria" w:hAnsi="Cambria"/>
                <w:sz w:val="18"/>
                <w:szCs w:val="18"/>
                <w:lang w:bidi="ar-DZ"/>
              </w:rPr>
              <w:t>13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AF5799" w:rsidRPr="00231B60" w:rsidTr="001434FC">
        <w:tc>
          <w:tcPr>
            <w:tcW w:w="1134" w:type="dxa"/>
            <w:shd w:val="clear" w:color="auto" w:fill="F2F2F2"/>
          </w:tcPr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AF5799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الهادي أماني</w:t>
            </w:r>
          </w:p>
        </w:tc>
        <w:tc>
          <w:tcPr>
            <w:tcW w:w="4961" w:type="dxa"/>
            <w:shd w:val="clear" w:color="auto" w:fill="auto"/>
          </w:tcPr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Aménagement des espaces verts urbains massifs (jardin public)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799" w:rsidRPr="00AF5799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Aménagement d’un jardin public</w:t>
            </w:r>
          </w:p>
        </w:tc>
        <w:tc>
          <w:tcPr>
            <w:tcW w:w="1276" w:type="dxa"/>
            <w:shd w:val="clear" w:color="auto" w:fill="auto"/>
          </w:tcPr>
          <w:p w:rsidR="00AF5799" w:rsidRPr="008B34F7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799" w:rsidRPr="008B34F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>
              <w:rPr>
                <w:rFonts w:ascii="Cambria" w:hAnsi="Cambria"/>
                <w:sz w:val="18"/>
                <w:szCs w:val="18"/>
                <w:lang w:bidi="ar-DZ"/>
              </w:rPr>
              <w:t>14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AF5799" w:rsidRPr="00231B60" w:rsidTr="001434FC">
        <w:tc>
          <w:tcPr>
            <w:tcW w:w="1134" w:type="dxa"/>
            <w:shd w:val="clear" w:color="auto" w:fill="F2F2F2"/>
          </w:tcPr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حمادي سلسبيلة</w:t>
            </w:r>
          </w:p>
        </w:tc>
        <w:tc>
          <w:tcPr>
            <w:tcW w:w="4961" w:type="dxa"/>
            <w:shd w:val="clear" w:color="auto" w:fill="auto"/>
          </w:tcPr>
          <w:p w:rsidR="00AF5799" w:rsidRPr="00AF5799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Evaluation des carences constatées et perspectives d’un projet urbain</w:t>
            </w:r>
          </w:p>
        </w:tc>
        <w:tc>
          <w:tcPr>
            <w:tcW w:w="2268" w:type="dxa"/>
            <w:shd w:val="clear" w:color="auto" w:fill="auto"/>
          </w:tcPr>
          <w:p w:rsidR="00AF5799" w:rsidRPr="00AF5799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Proposition d’un projet de 100 logements semi-collectifs à Chetma</w:t>
            </w:r>
          </w:p>
        </w:tc>
        <w:tc>
          <w:tcPr>
            <w:tcW w:w="1276" w:type="dxa"/>
            <w:shd w:val="clear" w:color="auto" w:fill="auto"/>
          </w:tcPr>
          <w:p w:rsidR="00AF5799" w:rsidRPr="008B34F7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AF5799" w:rsidRPr="00940578" w:rsidRDefault="00AF5799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13- المبنى الجديد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  <w:p w:rsidR="00AF5799" w:rsidRPr="00AF5799" w:rsidRDefault="00AF5799" w:rsidP="00AF5799">
            <w:pPr>
              <w:bidi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AF5799" w:rsidRPr="00231B60" w:rsidTr="001434FC">
        <w:tc>
          <w:tcPr>
            <w:tcW w:w="1134" w:type="dxa"/>
            <w:shd w:val="clear" w:color="auto" w:fill="F2F2F2"/>
          </w:tcPr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نفوسي علي</w:t>
            </w:r>
          </w:p>
        </w:tc>
        <w:tc>
          <w:tcPr>
            <w:tcW w:w="4961" w:type="dxa"/>
            <w:shd w:val="clear" w:color="auto" w:fill="auto"/>
          </w:tcPr>
          <w:p w:rsidR="00AF5799" w:rsidRPr="00AF5799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Le tourisme écologique</w:t>
            </w:r>
          </w:p>
        </w:tc>
        <w:tc>
          <w:tcPr>
            <w:tcW w:w="2268" w:type="dxa"/>
            <w:shd w:val="clear" w:color="auto" w:fill="auto"/>
          </w:tcPr>
          <w:p w:rsidR="00AF5799" w:rsidRPr="00AF5799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Conception d’un hôtel de quatre étoiles</w:t>
            </w:r>
          </w:p>
        </w:tc>
        <w:tc>
          <w:tcPr>
            <w:tcW w:w="1276" w:type="dxa"/>
            <w:shd w:val="clear" w:color="auto" w:fill="auto"/>
          </w:tcPr>
          <w:p w:rsidR="00AF5799" w:rsidRPr="008B34F7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799" w:rsidRPr="008B34F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14- المبنى الجديد</w:t>
            </w:r>
          </w:p>
        </w:tc>
        <w:tc>
          <w:tcPr>
            <w:tcW w:w="1134" w:type="dxa"/>
            <w:shd w:val="clear" w:color="auto" w:fill="auto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  <w:r w:rsidRPr="000340F1"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F5799" w:rsidRPr="00AF5799" w:rsidRDefault="00AF5799" w:rsidP="00AF5799">
            <w:pPr>
              <w:bidi/>
              <w:spacing w:after="0" w:line="240" w:lineRule="auto"/>
              <w:jc w:val="both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</w:tcPr>
          <w:p w:rsidR="00AF5799" w:rsidRPr="00E631B5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AF5799" w:rsidRPr="00231B60" w:rsidTr="001434FC">
        <w:tc>
          <w:tcPr>
            <w:tcW w:w="1134" w:type="dxa"/>
            <w:shd w:val="clear" w:color="auto" w:fill="F2F2F2"/>
          </w:tcPr>
          <w:p w:rsidR="00AF5799" w:rsidRPr="00AF5799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ملاك شعيب</w:t>
            </w:r>
          </w:p>
        </w:tc>
        <w:tc>
          <w:tcPr>
            <w:tcW w:w="4961" w:type="dxa"/>
            <w:shd w:val="clear" w:color="auto" w:fill="auto"/>
          </w:tcPr>
          <w:p w:rsidR="00AF5799" w:rsidRPr="00AF5799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Intégration d’un projet architectural dans un milieu urbain</w:t>
            </w:r>
          </w:p>
        </w:tc>
        <w:tc>
          <w:tcPr>
            <w:tcW w:w="2268" w:type="dxa"/>
            <w:shd w:val="clear" w:color="auto" w:fill="auto"/>
          </w:tcPr>
          <w:p w:rsidR="00AF5799" w:rsidRPr="00AF5799" w:rsidRDefault="00AF5799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99">
              <w:rPr>
                <w:rFonts w:ascii="Times New Roman" w:hAnsi="Times New Roman" w:cs="Times New Roman"/>
                <w:sz w:val="20"/>
                <w:szCs w:val="20"/>
              </w:rPr>
              <w:t>Centre multifonctionnel</w:t>
            </w:r>
          </w:p>
        </w:tc>
        <w:tc>
          <w:tcPr>
            <w:tcW w:w="1276" w:type="dxa"/>
            <w:shd w:val="clear" w:color="auto" w:fill="auto"/>
          </w:tcPr>
          <w:p w:rsidR="00AF5799" w:rsidRPr="008B34F7" w:rsidRDefault="00AF5799" w:rsidP="00AF579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799" w:rsidRPr="008B34F7" w:rsidRDefault="00AF5799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13- المبنى الجديد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1134" w:type="dxa"/>
            <w:shd w:val="clear" w:color="auto" w:fill="auto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</w:p>
        </w:tc>
        <w:tc>
          <w:tcPr>
            <w:tcW w:w="1134" w:type="dxa"/>
          </w:tcPr>
          <w:p w:rsidR="00AF5799" w:rsidRPr="000340F1" w:rsidRDefault="00AF5799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</w:tc>
      </w:tr>
      <w:tr w:rsidR="001434FC" w:rsidRPr="00231B60" w:rsidTr="001434FC">
        <w:tc>
          <w:tcPr>
            <w:tcW w:w="1134" w:type="dxa"/>
            <w:shd w:val="clear" w:color="auto" w:fill="F2F2F2"/>
          </w:tcPr>
          <w:p w:rsidR="001434FC" w:rsidRPr="001434FC" w:rsidRDefault="001434FC" w:rsidP="00AF579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  <w:lang w:bidi="ar-DZ"/>
              </w:rPr>
            </w:pPr>
            <w:r w:rsidRPr="001434FC"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  <w:lang w:bidi="ar-DZ"/>
              </w:rPr>
              <w:t>مصمودي راضية</w:t>
            </w:r>
          </w:p>
        </w:tc>
        <w:tc>
          <w:tcPr>
            <w:tcW w:w="4961" w:type="dxa"/>
            <w:shd w:val="clear" w:color="auto" w:fill="auto"/>
          </w:tcPr>
          <w:p w:rsidR="001434FC" w:rsidRPr="00AF5799" w:rsidRDefault="001434FC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4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Réaménagement d’un quartier en fonction de durabilité</w:t>
            </w:r>
          </w:p>
        </w:tc>
        <w:tc>
          <w:tcPr>
            <w:tcW w:w="2268" w:type="dxa"/>
            <w:shd w:val="clear" w:color="auto" w:fill="auto"/>
          </w:tcPr>
          <w:p w:rsidR="001434FC" w:rsidRPr="00AF5799" w:rsidRDefault="001434FC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4FC">
              <w:rPr>
                <w:rFonts w:ascii="Times New Roman" w:hAnsi="Times New Roman" w:cs="Times New Roman"/>
                <w:color w:val="000000"/>
                <w:sz w:val="16"/>
                <w:szCs w:val="16"/>
                <w:lang w:bidi="ar-DZ"/>
              </w:rPr>
              <w:t>Eco-quartier au quartier HLM à Biskra</w:t>
            </w:r>
          </w:p>
        </w:tc>
        <w:tc>
          <w:tcPr>
            <w:tcW w:w="1276" w:type="dxa"/>
            <w:shd w:val="clear" w:color="auto" w:fill="auto"/>
          </w:tcPr>
          <w:p w:rsidR="001434FC" w:rsidRPr="008B34F7" w:rsidRDefault="001434FC" w:rsidP="001434FC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16:30-17:30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34FC" w:rsidRDefault="001434FC" w:rsidP="00AF579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 w:rsidRPr="004C643A">
              <w:rPr>
                <w:rFonts w:ascii="Cambria" w:hAnsi="Cambria" w:hint="cs"/>
                <w:sz w:val="16"/>
                <w:szCs w:val="16"/>
                <w:rtl/>
                <w:lang w:bidi="ar-DZ"/>
              </w:rPr>
              <w:t>القاعة 14- المبنى الجديد</w:t>
            </w:r>
          </w:p>
        </w:tc>
        <w:tc>
          <w:tcPr>
            <w:tcW w:w="1134" w:type="dxa"/>
            <w:shd w:val="clear" w:color="auto" w:fill="auto"/>
          </w:tcPr>
          <w:p w:rsidR="001434FC" w:rsidRPr="00E631B5" w:rsidRDefault="001434FC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</w:tc>
        <w:tc>
          <w:tcPr>
            <w:tcW w:w="1134" w:type="dxa"/>
            <w:shd w:val="clear" w:color="auto" w:fill="auto"/>
          </w:tcPr>
          <w:p w:rsidR="001434FC" w:rsidRPr="00E631B5" w:rsidRDefault="001434FC" w:rsidP="00AF5799">
            <w:pPr>
              <w:bidi/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</w:p>
        </w:tc>
        <w:tc>
          <w:tcPr>
            <w:tcW w:w="1134" w:type="dxa"/>
            <w:shd w:val="clear" w:color="auto" w:fill="auto"/>
          </w:tcPr>
          <w:p w:rsidR="001434FC" w:rsidRPr="00E631B5" w:rsidRDefault="001434FC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1134" w:type="dxa"/>
          </w:tcPr>
          <w:p w:rsidR="001434FC" w:rsidRPr="00E631B5" w:rsidRDefault="001434FC" w:rsidP="00AF579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</w:tr>
    </w:tbl>
    <w:p w:rsidR="005366E5" w:rsidRDefault="00D67632" w:rsidP="00725013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اليوم </w:t>
      </w:r>
      <w:r>
        <w:rPr>
          <w:rFonts w:hint="cs"/>
          <w:b/>
          <w:bCs/>
          <w:sz w:val="24"/>
          <w:szCs w:val="24"/>
          <w:u w:val="single"/>
          <w:rtl/>
        </w:rPr>
        <w:t>الثالث و الرابع:(4/6)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5366E5" w:rsidRPr="00D67632" w:rsidRDefault="00D67632" w:rsidP="00D67632">
      <w:pPr>
        <w:bidi/>
        <w:spacing w:after="0" w:line="240" w:lineRule="auto"/>
        <w:jc w:val="both"/>
        <w:rPr>
          <w:sz w:val="28"/>
          <w:szCs w:val="28"/>
          <w:rtl/>
        </w:rPr>
      </w:pPr>
      <w:r w:rsidRPr="005366E5">
        <w:rPr>
          <w:rFonts w:hint="cs"/>
          <w:b/>
          <w:bCs/>
          <w:u w:val="single"/>
          <w:rtl/>
        </w:rPr>
        <w:t xml:space="preserve">اللجنة رقم 03 </w:t>
      </w:r>
      <w:r w:rsidRPr="005366E5">
        <w:rPr>
          <w:rFonts w:hint="cs"/>
          <w:b/>
          <w:bCs/>
          <w:rtl/>
        </w:rPr>
        <w:t>:</w:t>
      </w:r>
      <w:r w:rsidRPr="005366E5">
        <w:rPr>
          <w:rFonts w:hint="cs"/>
          <w:b/>
          <w:bCs/>
          <w:rtl/>
          <w:lang w:bidi="ar-DZ"/>
        </w:rPr>
        <w:t xml:space="preserve"> </w:t>
      </w:r>
      <w:r w:rsidRPr="005366E5">
        <w:rPr>
          <w:rFonts w:hint="cs"/>
          <w:b/>
          <w:bCs/>
          <w:u w:val="single"/>
          <w:rtl/>
        </w:rPr>
        <w:t>سلاطنية خالد, فمام نادية, غانمي فاتن, كاشف سارة</w:t>
      </w:r>
      <w:r w:rsidRPr="005366E5">
        <w:rPr>
          <w:rFonts w:hint="cs"/>
          <w:sz w:val="28"/>
          <w:szCs w:val="28"/>
          <w:rtl/>
        </w:rPr>
        <w:t xml:space="preserve">  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451" w:type="dxa"/>
        <w:tblInd w:w="4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134"/>
        <w:gridCol w:w="4678"/>
        <w:gridCol w:w="2551"/>
        <w:gridCol w:w="1276"/>
        <w:gridCol w:w="1276"/>
        <w:gridCol w:w="1134"/>
        <w:gridCol w:w="1134"/>
        <w:gridCol w:w="1134"/>
        <w:gridCol w:w="1134"/>
      </w:tblGrid>
      <w:tr w:rsidR="00D67632" w:rsidRPr="00231B60" w:rsidTr="00725013">
        <w:trPr>
          <w:trHeight w:val="260"/>
        </w:trPr>
        <w:tc>
          <w:tcPr>
            <w:tcW w:w="15451" w:type="dxa"/>
            <w:gridSpan w:val="9"/>
            <w:shd w:val="clear" w:color="auto" w:fill="auto"/>
          </w:tcPr>
          <w:p w:rsidR="00D67632" w:rsidRDefault="00D67632" w:rsidP="00D6763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الخميس: 4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D67632" w:rsidRPr="00231B60" w:rsidTr="00725013">
        <w:trPr>
          <w:trHeight w:val="537"/>
        </w:trPr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67632" w:rsidRPr="00940578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4678" w:type="dxa"/>
            <w:tcBorders>
              <w:top w:val="nil"/>
            </w:tcBorders>
            <w:shd w:val="clear" w:color="auto" w:fill="auto"/>
            <w:vAlign w:val="center"/>
          </w:tcPr>
          <w:p w:rsidR="00D67632" w:rsidRPr="00940578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  <w:vAlign w:val="center"/>
          </w:tcPr>
          <w:p w:rsidR="00D67632" w:rsidRPr="00940578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D67632" w:rsidRPr="00940578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D67632" w:rsidRPr="00940578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67632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D67632" w:rsidRPr="00940578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67632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D67632" w:rsidRPr="00940578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D67632" w:rsidRPr="00940578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D67632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D67632" w:rsidRPr="00940578" w:rsidRDefault="00D67632" w:rsidP="00903E8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D67632" w:rsidRPr="00231B60" w:rsidTr="00725013">
        <w:trPr>
          <w:trHeight w:val="549"/>
        </w:trPr>
        <w:tc>
          <w:tcPr>
            <w:tcW w:w="1134" w:type="dxa"/>
            <w:shd w:val="clear" w:color="auto" w:fill="F2F2F2"/>
          </w:tcPr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مليك عائشة</w:t>
            </w:r>
          </w:p>
        </w:tc>
        <w:tc>
          <w:tcPr>
            <w:tcW w:w="4678" w:type="dxa"/>
            <w:shd w:val="clear" w:color="auto" w:fill="auto"/>
          </w:tcPr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L’effet de l’aménagement extérieur d’un équipement public sur le lecteur</w:t>
            </w:r>
          </w:p>
        </w:tc>
        <w:tc>
          <w:tcPr>
            <w:tcW w:w="2551" w:type="dxa"/>
            <w:shd w:val="clear" w:color="auto" w:fill="auto"/>
          </w:tcPr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Equipement culturel, maison de culture à Biskra</w:t>
            </w:r>
          </w:p>
        </w:tc>
        <w:tc>
          <w:tcPr>
            <w:tcW w:w="1276" w:type="dxa"/>
            <w:shd w:val="clear" w:color="auto" w:fill="auto"/>
          </w:tcPr>
          <w:p w:rsidR="00D67632" w:rsidRPr="00940578" w:rsidRDefault="00D67632" w:rsidP="00D6763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D67632" w:rsidRPr="00940578" w:rsidRDefault="00D67632" w:rsidP="00D6763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>
              <w:rPr>
                <w:rFonts w:ascii="Cambria" w:hAnsi="Cambria"/>
                <w:sz w:val="18"/>
                <w:szCs w:val="18"/>
                <w:lang w:bidi="ar-DZ"/>
              </w:rPr>
              <w:t>13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  <w:shd w:val="clear" w:color="auto" w:fill="auto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D67632" w:rsidRPr="00231B60" w:rsidTr="00725013">
        <w:trPr>
          <w:trHeight w:val="530"/>
        </w:trPr>
        <w:tc>
          <w:tcPr>
            <w:tcW w:w="1134" w:type="dxa"/>
            <w:shd w:val="clear" w:color="auto" w:fill="F2F2F2"/>
          </w:tcPr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D6763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معاش أمال</w:t>
            </w:r>
          </w:p>
        </w:tc>
        <w:tc>
          <w:tcPr>
            <w:tcW w:w="4678" w:type="dxa"/>
            <w:shd w:val="clear" w:color="auto" w:fill="auto"/>
          </w:tcPr>
          <w:p w:rsidR="00D67632" w:rsidRPr="005E2587" w:rsidRDefault="005E2587" w:rsidP="005E258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2587">
              <w:rPr>
                <w:rFonts w:ascii="Times New Roman" w:hAnsi="Times New Roman" w:cs="Times New Roman"/>
                <w:sz w:val="18"/>
                <w:szCs w:val="18"/>
              </w:rPr>
              <w:t>Dysfonctionnement des espaces publics urbains dans un quartier d’habitat planifié (lotissement), cas d’étude « Diar Essaada 2</w:t>
            </w:r>
            <w:r w:rsidR="001434FC">
              <w:rPr>
                <w:rFonts w:ascii="Times New Roman" w:hAnsi="Times New Roman" w:cs="Times New Roman"/>
                <w:sz w:val="18"/>
                <w:szCs w:val="18"/>
              </w:rPr>
              <w:t>, Biskra</w:t>
            </w:r>
            <w:r w:rsidRPr="005E2587">
              <w:rPr>
                <w:rFonts w:ascii="Times New Roman" w:hAnsi="Times New Roman" w:cs="Times New Roman"/>
                <w:sz w:val="18"/>
                <w:szCs w:val="18"/>
              </w:rPr>
              <w:t> 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7632" w:rsidRPr="00D67632" w:rsidRDefault="00D67632" w:rsidP="00D67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Aménagement d’un espace public urbain</w:t>
            </w:r>
          </w:p>
        </w:tc>
        <w:tc>
          <w:tcPr>
            <w:tcW w:w="1276" w:type="dxa"/>
            <w:shd w:val="clear" w:color="auto" w:fill="auto"/>
          </w:tcPr>
          <w:p w:rsidR="00D67632" w:rsidRPr="008B34F7" w:rsidRDefault="00D67632" w:rsidP="00D6763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7632" w:rsidRPr="008B34F7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>
              <w:rPr>
                <w:rFonts w:ascii="Cambria" w:hAnsi="Cambria"/>
                <w:sz w:val="18"/>
                <w:szCs w:val="18"/>
                <w:lang w:bidi="ar-DZ"/>
              </w:rPr>
              <w:t>14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D67632" w:rsidRPr="00231B60" w:rsidTr="00725013">
        <w:trPr>
          <w:trHeight w:val="571"/>
        </w:trPr>
        <w:tc>
          <w:tcPr>
            <w:tcW w:w="1134" w:type="dxa"/>
            <w:shd w:val="clear" w:color="auto" w:fill="F2F2F2"/>
          </w:tcPr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رماقي تمام رياض</w:t>
            </w:r>
          </w:p>
        </w:tc>
        <w:tc>
          <w:tcPr>
            <w:tcW w:w="4678" w:type="dxa"/>
            <w:shd w:val="clear" w:color="auto" w:fill="auto"/>
          </w:tcPr>
          <w:p w:rsidR="00D67632" w:rsidRPr="00D67632" w:rsidRDefault="00D67632" w:rsidP="00D67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L’habitat social entre satisfaction et transformations</w:t>
            </w:r>
          </w:p>
        </w:tc>
        <w:tc>
          <w:tcPr>
            <w:tcW w:w="2551" w:type="dxa"/>
            <w:shd w:val="clear" w:color="auto" w:fill="auto"/>
          </w:tcPr>
          <w:p w:rsidR="00D67632" w:rsidRPr="00D67632" w:rsidRDefault="00D67632" w:rsidP="00D67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Proposition d’un projet de 200 logements sociaux locatifs à Tolga</w:t>
            </w:r>
          </w:p>
        </w:tc>
        <w:tc>
          <w:tcPr>
            <w:tcW w:w="1276" w:type="dxa"/>
            <w:shd w:val="clear" w:color="auto" w:fill="auto"/>
          </w:tcPr>
          <w:p w:rsidR="00D67632" w:rsidRPr="008B34F7" w:rsidRDefault="00D67632" w:rsidP="00D6763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D67632" w:rsidRPr="00940578" w:rsidRDefault="00D67632" w:rsidP="00D6763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13- المبنى الجديد</w:t>
            </w:r>
          </w:p>
        </w:tc>
        <w:tc>
          <w:tcPr>
            <w:tcW w:w="1134" w:type="dxa"/>
            <w:shd w:val="clear" w:color="auto" w:fill="auto"/>
          </w:tcPr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  <w:shd w:val="clear" w:color="auto" w:fill="auto"/>
          </w:tcPr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1134" w:type="dxa"/>
            <w:shd w:val="clear" w:color="auto" w:fill="auto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  <w:p w:rsidR="00D67632" w:rsidRPr="00D67632" w:rsidRDefault="00D67632" w:rsidP="00D67632">
            <w:pPr>
              <w:bidi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D67632" w:rsidRPr="00231B60" w:rsidTr="00725013">
        <w:tc>
          <w:tcPr>
            <w:tcW w:w="1134" w:type="dxa"/>
            <w:shd w:val="clear" w:color="auto" w:fill="F2F2F2"/>
          </w:tcPr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عبودة نور الهدى</w:t>
            </w:r>
          </w:p>
        </w:tc>
        <w:tc>
          <w:tcPr>
            <w:tcW w:w="4678" w:type="dxa"/>
            <w:shd w:val="clear" w:color="auto" w:fill="auto"/>
          </w:tcPr>
          <w:p w:rsidR="00D67632" w:rsidRPr="00D67632" w:rsidRDefault="00D67632" w:rsidP="00D67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Requalification des espaces publics : cas des jardins dans la ville de Biskra</w:t>
            </w:r>
          </w:p>
        </w:tc>
        <w:tc>
          <w:tcPr>
            <w:tcW w:w="2551" w:type="dxa"/>
            <w:shd w:val="clear" w:color="auto" w:fill="auto"/>
          </w:tcPr>
          <w:p w:rsidR="00D67632" w:rsidRPr="00D67632" w:rsidRDefault="00D67632" w:rsidP="00D67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Jardin à</w:t>
            </w:r>
            <w:r w:rsidRPr="00D67632">
              <w:rPr>
                <w:rFonts w:ascii="Times New Roman" w:hAnsi="Times New Roman" w:cs="Times New Roman" w:hint="cs"/>
                <w:sz w:val="20"/>
                <w:szCs w:val="20"/>
                <w:rtl/>
              </w:rPr>
              <w:t xml:space="preserve"> </w:t>
            </w: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la ville de Biskra</w:t>
            </w:r>
          </w:p>
        </w:tc>
        <w:tc>
          <w:tcPr>
            <w:tcW w:w="1276" w:type="dxa"/>
            <w:shd w:val="clear" w:color="auto" w:fill="auto"/>
          </w:tcPr>
          <w:p w:rsidR="00D67632" w:rsidRPr="008B34F7" w:rsidRDefault="00D67632" w:rsidP="00D6763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7632" w:rsidRPr="008B34F7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14- المبنى الجديد</w:t>
            </w:r>
          </w:p>
        </w:tc>
        <w:tc>
          <w:tcPr>
            <w:tcW w:w="1134" w:type="dxa"/>
            <w:shd w:val="clear" w:color="auto" w:fill="auto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  <w:r w:rsidRPr="000340F1"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D67632" w:rsidRPr="00D67632" w:rsidRDefault="00D67632" w:rsidP="00D67632">
            <w:pPr>
              <w:bidi/>
              <w:spacing w:after="0" w:line="240" w:lineRule="auto"/>
              <w:jc w:val="both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D67632" w:rsidRPr="00231B60" w:rsidTr="00725013">
        <w:tc>
          <w:tcPr>
            <w:tcW w:w="1134" w:type="dxa"/>
            <w:shd w:val="clear" w:color="auto" w:fill="F2F2F2"/>
          </w:tcPr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بن دايخة نرجس</w:t>
            </w:r>
          </w:p>
        </w:tc>
        <w:tc>
          <w:tcPr>
            <w:tcW w:w="4678" w:type="dxa"/>
            <w:shd w:val="clear" w:color="auto" w:fill="auto"/>
          </w:tcPr>
          <w:p w:rsidR="00D67632" w:rsidRPr="00D67632" w:rsidRDefault="00D67632" w:rsidP="00D67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Eco- quartier dans les zones arides</w:t>
            </w:r>
          </w:p>
        </w:tc>
        <w:tc>
          <w:tcPr>
            <w:tcW w:w="2551" w:type="dxa"/>
            <w:shd w:val="clear" w:color="auto" w:fill="auto"/>
          </w:tcPr>
          <w:p w:rsidR="00D67632" w:rsidRPr="00D67632" w:rsidRDefault="00D67632" w:rsidP="00D676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632">
              <w:rPr>
                <w:rFonts w:ascii="Times New Roman" w:hAnsi="Times New Roman" w:cs="Times New Roman"/>
                <w:sz w:val="20"/>
                <w:szCs w:val="20"/>
              </w:rPr>
              <w:t>Projet d’habitat</w:t>
            </w:r>
          </w:p>
        </w:tc>
        <w:tc>
          <w:tcPr>
            <w:tcW w:w="1276" w:type="dxa"/>
            <w:shd w:val="clear" w:color="auto" w:fill="auto"/>
          </w:tcPr>
          <w:p w:rsidR="00D67632" w:rsidRPr="008B34F7" w:rsidRDefault="00D67632" w:rsidP="00D6763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7632" w:rsidRPr="008B34F7" w:rsidRDefault="00D67632" w:rsidP="00D676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13- المبنى الجديد</w:t>
            </w:r>
          </w:p>
        </w:tc>
        <w:tc>
          <w:tcPr>
            <w:tcW w:w="1134" w:type="dxa"/>
            <w:shd w:val="clear" w:color="auto" w:fill="auto"/>
          </w:tcPr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</w:p>
        </w:tc>
        <w:tc>
          <w:tcPr>
            <w:tcW w:w="1134" w:type="dxa"/>
            <w:shd w:val="clear" w:color="auto" w:fill="auto"/>
          </w:tcPr>
          <w:p w:rsidR="00D67632" w:rsidRPr="00D67632" w:rsidRDefault="00D67632" w:rsidP="00D67632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1134" w:type="dxa"/>
            <w:shd w:val="clear" w:color="auto" w:fill="auto"/>
          </w:tcPr>
          <w:p w:rsidR="00D67632" w:rsidRPr="00E631B5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7632" w:rsidRPr="000340F1" w:rsidRDefault="00D67632" w:rsidP="00D6763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</w:tc>
      </w:tr>
      <w:tr w:rsidR="00D67632" w:rsidRPr="00231B60" w:rsidTr="00725013">
        <w:tc>
          <w:tcPr>
            <w:tcW w:w="15451" w:type="dxa"/>
            <w:gridSpan w:val="9"/>
            <w:shd w:val="clear" w:color="auto" w:fill="auto"/>
          </w:tcPr>
          <w:p w:rsidR="00D67632" w:rsidRPr="00D83702" w:rsidRDefault="00EB7BF1" w:rsidP="00EB7BF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الأحد</w:t>
            </w:r>
            <w:r w:rsidR="00D67632" w:rsidRPr="00D83702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 xml:space="preserve">: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7</w:t>
            </w:r>
            <w:r w:rsidR="00D67632" w:rsidRPr="00D83702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0323FD" w:rsidRPr="00231B60" w:rsidTr="00725013">
        <w:tc>
          <w:tcPr>
            <w:tcW w:w="1134" w:type="dxa"/>
            <w:tcBorders>
              <w:top w:val="nil"/>
            </w:tcBorders>
            <w:shd w:val="clear" w:color="auto" w:fill="F2F2F2"/>
          </w:tcPr>
          <w:p w:rsidR="000323FD" w:rsidRPr="00725013" w:rsidRDefault="000323FD" w:rsidP="000323FD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بن تيمة منال</w:t>
            </w:r>
          </w:p>
        </w:tc>
        <w:tc>
          <w:tcPr>
            <w:tcW w:w="4678" w:type="dxa"/>
            <w:tcBorders>
              <w:top w:val="nil"/>
            </w:tcBorders>
            <w:shd w:val="clear" w:color="auto" w:fill="auto"/>
          </w:tcPr>
          <w:p w:rsidR="000323FD" w:rsidRPr="000323FD" w:rsidRDefault="000323FD" w:rsidP="000323FD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0323FD">
              <w:rPr>
                <w:rFonts w:ascii="Times New Roman" w:hAnsi="Times New Roman" w:cs="Times New Roman"/>
                <w:sz w:val="18"/>
                <w:szCs w:val="18"/>
              </w:rPr>
              <w:t>Vers une architecture bioclimatique Application à l’habitat individuel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:rsidR="000323FD" w:rsidRPr="000323FD" w:rsidRDefault="000323FD" w:rsidP="00032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23FD">
              <w:rPr>
                <w:rFonts w:ascii="Times New Roman" w:hAnsi="Times New Roman" w:cs="Times New Roman"/>
                <w:sz w:val="18"/>
                <w:szCs w:val="18"/>
              </w:rPr>
              <w:t>Conception d’un habitat individuel</w:t>
            </w:r>
          </w:p>
          <w:p w:rsidR="000323FD" w:rsidRPr="000323FD" w:rsidRDefault="000323FD" w:rsidP="000323FD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0323FD">
              <w:rPr>
                <w:rFonts w:ascii="Times New Roman" w:hAnsi="Times New Roman" w:cs="Times New Roman"/>
                <w:sz w:val="18"/>
                <w:szCs w:val="18"/>
              </w:rPr>
              <w:t>à Biskra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323FD" w:rsidRPr="00940578" w:rsidRDefault="000323FD" w:rsidP="000323FD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323FD" w:rsidRPr="00940578" w:rsidRDefault="000323FD" w:rsidP="00EB7BF1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35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323FD" w:rsidRPr="00E631B5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0323FD" w:rsidRPr="000340F1" w:rsidRDefault="000323FD" w:rsidP="000323FD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</w:tc>
        <w:tc>
          <w:tcPr>
            <w:tcW w:w="1134" w:type="dxa"/>
          </w:tcPr>
          <w:p w:rsidR="000323FD" w:rsidRPr="00E631B5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0323FD" w:rsidRPr="00231B60" w:rsidTr="00725013">
        <w:tc>
          <w:tcPr>
            <w:tcW w:w="1134" w:type="dxa"/>
            <w:shd w:val="clear" w:color="auto" w:fill="F2F2F2"/>
          </w:tcPr>
          <w:p w:rsidR="000323FD" w:rsidRPr="00725013" w:rsidRDefault="000323FD" w:rsidP="000323FD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شدادي خير الدين</w:t>
            </w:r>
          </w:p>
        </w:tc>
        <w:tc>
          <w:tcPr>
            <w:tcW w:w="4678" w:type="dxa"/>
            <w:shd w:val="clear" w:color="auto" w:fill="auto"/>
          </w:tcPr>
          <w:p w:rsidR="000323FD" w:rsidRPr="000323FD" w:rsidRDefault="000323FD" w:rsidP="000323FD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0323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Impact des équipements de proximité dans un milieu urbain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3FD" w:rsidRPr="000323FD" w:rsidRDefault="000323FD" w:rsidP="000323FD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0323FD">
              <w:rPr>
                <w:rFonts w:ascii="Times New Roman" w:hAnsi="Times New Roman" w:cs="Times New Roman"/>
                <w:color w:val="000000"/>
                <w:sz w:val="18"/>
                <w:szCs w:val="18"/>
                <w:lang w:bidi="ar-DZ"/>
              </w:rPr>
              <w:t>Complexe sportif</w:t>
            </w:r>
          </w:p>
        </w:tc>
        <w:tc>
          <w:tcPr>
            <w:tcW w:w="1276" w:type="dxa"/>
            <w:shd w:val="clear" w:color="auto" w:fill="auto"/>
          </w:tcPr>
          <w:p w:rsidR="000323FD" w:rsidRPr="008B34F7" w:rsidRDefault="000323FD" w:rsidP="000323FD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23FD" w:rsidRPr="008B34F7" w:rsidRDefault="000323FD" w:rsidP="00EB7BF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36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  <w:shd w:val="clear" w:color="auto" w:fill="auto"/>
          </w:tcPr>
          <w:p w:rsidR="000323FD" w:rsidRPr="000340F1" w:rsidRDefault="000323FD" w:rsidP="000323FD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غانمي فاتن </w:t>
            </w:r>
          </w:p>
        </w:tc>
        <w:tc>
          <w:tcPr>
            <w:tcW w:w="1134" w:type="dxa"/>
            <w:shd w:val="clear" w:color="auto" w:fill="auto"/>
          </w:tcPr>
          <w:p w:rsidR="000323FD" w:rsidRPr="00E631B5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323FD" w:rsidRPr="00E631B5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</w:rPr>
            </w:pPr>
          </w:p>
        </w:tc>
      </w:tr>
      <w:tr w:rsidR="000323FD" w:rsidRPr="00231B60" w:rsidTr="00725013">
        <w:tc>
          <w:tcPr>
            <w:tcW w:w="1134" w:type="dxa"/>
            <w:shd w:val="clear" w:color="auto" w:fill="F2F2F2"/>
          </w:tcPr>
          <w:p w:rsidR="000323FD" w:rsidRPr="00725013" w:rsidRDefault="000323FD" w:rsidP="000323FD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الزروق عبد الحكيم</w:t>
            </w:r>
          </w:p>
        </w:tc>
        <w:tc>
          <w:tcPr>
            <w:tcW w:w="4678" w:type="dxa"/>
            <w:shd w:val="clear" w:color="auto" w:fill="auto"/>
          </w:tcPr>
          <w:p w:rsidR="000323FD" w:rsidRPr="000323FD" w:rsidRDefault="000323FD" w:rsidP="000323FD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0323FD">
              <w:rPr>
                <w:rFonts w:ascii="Times New Roman" w:eastAsia="Times New Roman" w:hAnsi="Times New Roman" w:cs="Times New Roman"/>
                <w:sz w:val="18"/>
                <w:szCs w:val="18"/>
                <w:lang w:bidi="ar-DZ"/>
              </w:rPr>
              <w:t>Espaces de proximité dans l’habitat collectif</w:t>
            </w:r>
          </w:p>
        </w:tc>
        <w:tc>
          <w:tcPr>
            <w:tcW w:w="2551" w:type="dxa"/>
            <w:shd w:val="clear" w:color="auto" w:fill="auto"/>
          </w:tcPr>
          <w:p w:rsidR="000323FD" w:rsidRPr="000323FD" w:rsidRDefault="000323FD" w:rsidP="00032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23FD">
              <w:rPr>
                <w:rFonts w:ascii="Times New Roman" w:eastAsia="Times New Roman" w:hAnsi="Times New Roman" w:cs="Times New Roman"/>
                <w:sz w:val="18"/>
                <w:szCs w:val="18"/>
              </w:rPr>
              <w:t>Aménagement des jardins résidentiels, Quartier 216 logements à Biskra</w:t>
            </w:r>
          </w:p>
        </w:tc>
        <w:tc>
          <w:tcPr>
            <w:tcW w:w="1276" w:type="dxa"/>
            <w:shd w:val="clear" w:color="auto" w:fill="auto"/>
          </w:tcPr>
          <w:p w:rsidR="000323FD" w:rsidRPr="008B34F7" w:rsidRDefault="000323FD" w:rsidP="000323FD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0323FD" w:rsidRPr="00940578" w:rsidRDefault="000323FD" w:rsidP="00EB7BF1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35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</w:p>
        </w:tc>
        <w:tc>
          <w:tcPr>
            <w:tcW w:w="1134" w:type="dxa"/>
            <w:shd w:val="clear" w:color="auto" w:fill="auto"/>
          </w:tcPr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  <w:lang w:bidi="ar-DZ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1134" w:type="dxa"/>
            <w:shd w:val="clear" w:color="auto" w:fill="auto"/>
          </w:tcPr>
          <w:p w:rsidR="000323FD" w:rsidRPr="000340F1" w:rsidRDefault="000323FD" w:rsidP="000323FD">
            <w:pPr>
              <w:bidi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 xml:space="preserve">سلاطنية خالد </w:t>
            </w:r>
          </w:p>
        </w:tc>
        <w:tc>
          <w:tcPr>
            <w:tcW w:w="1134" w:type="dxa"/>
          </w:tcPr>
          <w:p w:rsidR="000323FD" w:rsidRPr="00E631B5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0323FD" w:rsidRPr="000340F1" w:rsidRDefault="000323FD" w:rsidP="000323FD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</w:tc>
      </w:tr>
      <w:tr w:rsidR="000323FD" w:rsidRPr="00231B60" w:rsidTr="00725013">
        <w:tc>
          <w:tcPr>
            <w:tcW w:w="1134" w:type="dxa"/>
            <w:shd w:val="clear" w:color="auto" w:fill="F2F2F2"/>
          </w:tcPr>
          <w:p w:rsidR="000323FD" w:rsidRPr="00725013" w:rsidRDefault="000323FD" w:rsidP="000323FD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مهيش فارس</w:t>
            </w:r>
          </w:p>
        </w:tc>
        <w:tc>
          <w:tcPr>
            <w:tcW w:w="4678" w:type="dxa"/>
            <w:shd w:val="clear" w:color="auto" w:fill="auto"/>
          </w:tcPr>
          <w:p w:rsidR="000323FD" w:rsidRPr="000323FD" w:rsidRDefault="000323FD" w:rsidP="000323FD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0323FD">
              <w:rPr>
                <w:rFonts w:ascii="Times New Roman" w:hAnsi="Times New Roman" w:cs="Times New Roman"/>
                <w:sz w:val="18"/>
                <w:szCs w:val="18"/>
              </w:rPr>
              <w:t>Effet de la conception des espaces extérieurs urbains sur le confort thermique extérieur des usagers</w:t>
            </w:r>
          </w:p>
        </w:tc>
        <w:tc>
          <w:tcPr>
            <w:tcW w:w="2551" w:type="dxa"/>
            <w:shd w:val="clear" w:color="auto" w:fill="auto"/>
          </w:tcPr>
          <w:p w:rsidR="000323FD" w:rsidRPr="000323FD" w:rsidRDefault="000323FD" w:rsidP="00032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23FD">
              <w:rPr>
                <w:rFonts w:ascii="Times New Roman" w:hAnsi="Times New Roman" w:cs="Times New Roman"/>
                <w:sz w:val="18"/>
                <w:szCs w:val="18"/>
              </w:rPr>
              <w:t>Cas d’étude, le jardin public «  1</w:t>
            </w:r>
            <w:r w:rsidRPr="000323F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er</w:t>
            </w:r>
            <w:r w:rsidRPr="000323FD">
              <w:rPr>
                <w:rFonts w:ascii="Times New Roman" w:hAnsi="Times New Roman" w:cs="Times New Roman"/>
                <w:sz w:val="18"/>
                <w:szCs w:val="18"/>
              </w:rPr>
              <w:t xml:space="preserve"> novembre » à Biskra</w:t>
            </w:r>
          </w:p>
        </w:tc>
        <w:tc>
          <w:tcPr>
            <w:tcW w:w="1276" w:type="dxa"/>
            <w:shd w:val="clear" w:color="auto" w:fill="auto"/>
          </w:tcPr>
          <w:p w:rsidR="000323FD" w:rsidRPr="008B34F7" w:rsidRDefault="000323FD" w:rsidP="000323FD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23FD" w:rsidRPr="008B34F7" w:rsidRDefault="000323FD" w:rsidP="00EB7BF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36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0323FD" w:rsidRPr="00E631B5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323FD" w:rsidRPr="000340F1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  <w:lang w:bidi="ar-DZ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1134" w:type="dxa"/>
            <w:shd w:val="clear" w:color="auto" w:fill="auto"/>
          </w:tcPr>
          <w:p w:rsidR="000323FD" w:rsidRPr="000340F1" w:rsidRDefault="000323FD" w:rsidP="000323FD">
            <w:pPr>
              <w:bidi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</w:p>
        </w:tc>
        <w:tc>
          <w:tcPr>
            <w:tcW w:w="1134" w:type="dxa"/>
          </w:tcPr>
          <w:p w:rsidR="000323FD" w:rsidRPr="00E631B5" w:rsidRDefault="000323FD" w:rsidP="000323FD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0323FD" w:rsidRPr="000340F1" w:rsidRDefault="000323FD" w:rsidP="000323FD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</w:tc>
      </w:tr>
      <w:tr w:rsidR="000975F9" w:rsidRPr="00231B60" w:rsidTr="00725013">
        <w:tc>
          <w:tcPr>
            <w:tcW w:w="1134" w:type="dxa"/>
            <w:shd w:val="clear" w:color="auto" w:fill="F2F2F2"/>
          </w:tcPr>
          <w:p w:rsidR="000975F9" w:rsidRPr="00725013" w:rsidRDefault="000975F9" w:rsidP="000975F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643A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بوماليط أمينة ياسمين</w:t>
            </w:r>
          </w:p>
        </w:tc>
        <w:tc>
          <w:tcPr>
            <w:tcW w:w="4678" w:type="dxa"/>
            <w:shd w:val="clear" w:color="auto" w:fill="auto"/>
          </w:tcPr>
          <w:p w:rsidR="000975F9" w:rsidRPr="00725013" w:rsidRDefault="000975F9" w:rsidP="00097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725013">
              <w:rPr>
                <w:rFonts w:ascii="Times New Roman" w:hAnsi="Times New Roman" w:cs="Times New Roman"/>
                <w:sz w:val="18"/>
                <w:szCs w:val="18"/>
              </w:rPr>
              <w:t>Réaménagement d’un quartier en fonction de durabilité</w:t>
            </w:r>
          </w:p>
        </w:tc>
        <w:tc>
          <w:tcPr>
            <w:tcW w:w="2551" w:type="dxa"/>
            <w:shd w:val="clear" w:color="auto" w:fill="auto"/>
          </w:tcPr>
          <w:p w:rsidR="000975F9" w:rsidRPr="00725013" w:rsidRDefault="000975F9" w:rsidP="00097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013">
              <w:rPr>
                <w:rFonts w:ascii="Times New Roman" w:hAnsi="Times New Roman" w:cs="Times New Roman"/>
                <w:sz w:val="18"/>
                <w:szCs w:val="18"/>
              </w:rPr>
              <w:t>Eco-quartier au quartier HLM à Biskra</w:t>
            </w:r>
          </w:p>
        </w:tc>
        <w:tc>
          <w:tcPr>
            <w:tcW w:w="1276" w:type="dxa"/>
            <w:shd w:val="clear" w:color="auto" w:fill="auto"/>
          </w:tcPr>
          <w:p w:rsidR="000975F9" w:rsidRPr="008B34F7" w:rsidRDefault="000975F9" w:rsidP="000975F9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75F9" w:rsidRPr="008B34F7" w:rsidRDefault="000975F9" w:rsidP="00EB7BF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EB7BF1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35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0975F9" w:rsidRPr="00E631B5" w:rsidRDefault="000975F9" w:rsidP="000975F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كاشف سارة</w:t>
            </w:r>
          </w:p>
          <w:p w:rsidR="000975F9" w:rsidRPr="000340F1" w:rsidRDefault="000975F9" w:rsidP="000975F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975F9" w:rsidRPr="000340F1" w:rsidRDefault="000975F9" w:rsidP="000975F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  <w:rtl/>
                <w:lang w:bidi="ar-DZ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غانمي فاتن</w:t>
            </w:r>
          </w:p>
        </w:tc>
        <w:tc>
          <w:tcPr>
            <w:tcW w:w="1134" w:type="dxa"/>
            <w:shd w:val="clear" w:color="auto" w:fill="auto"/>
          </w:tcPr>
          <w:p w:rsidR="000975F9" w:rsidRPr="000340F1" w:rsidRDefault="000975F9" w:rsidP="000975F9">
            <w:pPr>
              <w:bidi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1134" w:type="dxa"/>
          </w:tcPr>
          <w:p w:rsidR="000975F9" w:rsidRPr="00E631B5" w:rsidRDefault="000975F9" w:rsidP="000975F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E631B5">
              <w:rPr>
                <w:rFonts w:hint="cs"/>
                <w:sz w:val="20"/>
                <w:szCs w:val="20"/>
                <w:rtl/>
              </w:rPr>
              <w:t>فمام نادية</w:t>
            </w:r>
          </w:p>
          <w:p w:rsidR="000975F9" w:rsidRPr="00E631B5" w:rsidRDefault="000975F9" w:rsidP="000975F9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  <w:p w:rsidR="000975F9" w:rsidRPr="000340F1" w:rsidRDefault="000975F9" w:rsidP="000975F9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</w:tc>
      </w:tr>
    </w:tbl>
    <w:p w:rsidR="005A2982" w:rsidRPr="000041D2" w:rsidRDefault="005A2982" w:rsidP="000323FD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>اليوم الأول</w:t>
      </w:r>
      <w:r w:rsidR="000041D2">
        <w:rPr>
          <w:rFonts w:hint="cs"/>
          <w:b/>
          <w:bCs/>
          <w:sz w:val="24"/>
          <w:szCs w:val="24"/>
          <w:u w:val="single"/>
          <w:rtl/>
        </w:rPr>
        <w:t xml:space="preserve"> و الثاني</w:t>
      </w:r>
      <w:r w:rsidR="00152085">
        <w:rPr>
          <w:rFonts w:hint="cs"/>
          <w:b/>
          <w:bCs/>
          <w:sz w:val="24"/>
          <w:szCs w:val="24"/>
          <w:u w:val="single"/>
          <w:rtl/>
        </w:rPr>
        <w:t>:(2/3)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0C73FA" w:rsidRPr="00956BFA" w:rsidRDefault="005A2982" w:rsidP="00956BFA">
      <w:pPr>
        <w:bidi/>
        <w:spacing w:after="0" w:line="240" w:lineRule="auto"/>
        <w:jc w:val="both"/>
        <w:rPr>
          <w:b/>
          <w:bCs/>
          <w:u w:val="single"/>
        </w:rPr>
      </w:pPr>
      <w:r w:rsidRPr="00940578">
        <w:rPr>
          <w:rFonts w:hint="cs"/>
          <w:b/>
          <w:bCs/>
          <w:u w:val="single"/>
          <w:rtl/>
        </w:rPr>
        <w:t xml:space="preserve">اللجنة رقم 04 </w:t>
      </w:r>
      <w:r w:rsidRPr="00956BFA">
        <w:rPr>
          <w:rFonts w:hint="cs"/>
          <w:b/>
          <w:bCs/>
          <w:rtl/>
        </w:rPr>
        <w:t>:</w:t>
      </w:r>
      <w:r w:rsidR="00956BFA" w:rsidRPr="00956BFA">
        <w:rPr>
          <w:rFonts w:hint="cs"/>
          <w:b/>
          <w:bCs/>
          <w:rtl/>
          <w:lang w:bidi="ar-DZ"/>
        </w:rPr>
        <w:t xml:space="preserve"> </w:t>
      </w:r>
      <w:r w:rsidRPr="00956BFA">
        <w:rPr>
          <w:rFonts w:hint="cs"/>
          <w:b/>
          <w:bCs/>
          <w:u w:val="single"/>
          <w:rtl/>
        </w:rPr>
        <w:t xml:space="preserve">قوارف حبيب الرحمان </w:t>
      </w:r>
      <w:r w:rsidR="00956BFA" w:rsidRPr="00956BFA">
        <w:rPr>
          <w:rFonts w:hint="cs"/>
          <w:b/>
          <w:bCs/>
          <w:u w:val="single"/>
          <w:rtl/>
        </w:rPr>
        <w:t>,</w:t>
      </w:r>
      <w:r w:rsidRPr="00956BFA">
        <w:rPr>
          <w:rFonts w:hint="cs"/>
          <w:b/>
          <w:bCs/>
          <w:u w:val="single"/>
          <w:rtl/>
        </w:rPr>
        <w:t xml:space="preserve">السبتي مفيدة </w:t>
      </w:r>
      <w:r w:rsidR="00956BFA" w:rsidRPr="00956BFA">
        <w:rPr>
          <w:rFonts w:hint="cs"/>
          <w:b/>
          <w:bCs/>
          <w:u w:val="single"/>
          <w:rtl/>
          <w:lang w:bidi="ar-DZ"/>
        </w:rPr>
        <w:t>,</w:t>
      </w:r>
      <w:r w:rsidRPr="00956BFA">
        <w:rPr>
          <w:rFonts w:hint="cs"/>
          <w:b/>
          <w:bCs/>
          <w:u w:val="single"/>
          <w:rtl/>
        </w:rPr>
        <w:t>ماضوي مريم</w:t>
      </w:r>
      <w:r w:rsidRPr="00940578">
        <w:rPr>
          <w:rFonts w:hint="cs"/>
          <w:rtl/>
        </w:rPr>
        <w:t xml:space="preserve"> 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026" w:type="dxa"/>
        <w:tblInd w:w="-2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60"/>
        <w:gridCol w:w="3685"/>
        <w:gridCol w:w="2977"/>
        <w:gridCol w:w="1134"/>
        <w:gridCol w:w="992"/>
        <w:gridCol w:w="1276"/>
        <w:gridCol w:w="1134"/>
        <w:gridCol w:w="1134"/>
        <w:gridCol w:w="1134"/>
      </w:tblGrid>
      <w:tr w:rsidR="00152085" w:rsidRPr="00231B60" w:rsidTr="00152085">
        <w:trPr>
          <w:trHeight w:val="260"/>
        </w:trPr>
        <w:tc>
          <w:tcPr>
            <w:tcW w:w="15026" w:type="dxa"/>
            <w:gridSpan w:val="9"/>
            <w:shd w:val="clear" w:color="auto" w:fill="auto"/>
          </w:tcPr>
          <w:p w:rsidR="00152085" w:rsidRPr="00940578" w:rsidRDefault="00E46277" w:rsidP="00E46277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الثلاثاء: 2</w:t>
            </w:r>
            <w:r w:rsidR="00152085"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8B34F7" w:rsidRPr="00231B60" w:rsidTr="00152085">
        <w:trPr>
          <w:trHeight w:val="537"/>
        </w:trPr>
        <w:tc>
          <w:tcPr>
            <w:tcW w:w="1560" w:type="dxa"/>
            <w:shd w:val="clear" w:color="auto" w:fill="auto"/>
          </w:tcPr>
          <w:p w:rsidR="008B34F7" w:rsidRPr="00940578" w:rsidRDefault="008B34F7" w:rsidP="005A2982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4F7" w:rsidRPr="00940578" w:rsidRDefault="008B34F7" w:rsidP="005A2982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B34F7" w:rsidRPr="00940578" w:rsidRDefault="008B34F7" w:rsidP="005A2982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4F7" w:rsidRPr="00940578" w:rsidRDefault="00DC0F9F" w:rsidP="005A2982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الموقع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34F7" w:rsidRPr="00940578" w:rsidRDefault="008B34F7" w:rsidP="005A2982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34F7" w:rsidRPr="00940578" w:rsidRDefault="008B34F7" w:rsidP="005A2982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8B34F7" w:rsidRDefault="008B34F7" w:rsidP="005A2982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8B34F7" w:rsidRPr="00940578" w:rsidRDefault="008B34F7" w:rsidP="008B34F7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shd w:val="clear" w:color="auto" w:fill="auto"/>
          </w:tcPr>
          <w:p w:rsidR="008B34F7" w:rsidRDefault="008B34F7" w:rsidP="005A2982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8B34F7" w:rsidRPr="00940578" w:rsidRDefault="008B34F7" w:rsidP="008B34F7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4F7" w:rsidRPr="00940578" w:rsidRDefault="008B34F7" w:rsidP="005A2982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8B34F7" w:rsidRPr="00231B60" w:rsidTr="00152085">
        <w:trPr>
          <w:trHeight w:val="549"/>
        </w:trPr>
        <w:tc>
          <w:tcPr>
            <w:tcW w:w="1560" w:type="dxa"/>
            <w:shd w:val="clear" w:color="auto" w:fill="F2F2F2"/>
          </w:tcPr>
          <w:p w:rsidR="008B34F7" w:rsidRPr="00164C96" w:rsidRDefault="008B34F7" w:rsidP="005A298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بلباهي محمد</w:t>
            </w:r>
          </w:p>
        </w:tc>
        <w:tc>
          <w:tcPr>
            <w:tcW w:w="3685" w:type="dxa"/>
            <w:shd w:val="clear" w:color="auto" w:fill="auto"/>
          </w:tcPr>
          <w:p w:rsidR="008B34F7" w:rsidRPr="00164C96" w:rsidRDefault="008B34F7" w:rsidP="005A298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L’écologie urbaine dans la conception d’habitat</w:t>
            </w:r>
          </w:p>
        </w:tc>
        <w:tc>
          <w:tcPr>
            <w:tcW w:w="2977" w:type="dxa"/>
            <w:shd w:val="clear" w:color="auto" w:fill="auto"/>
          </w:tcPr>
          <w:p w:rsidR="008B34F7" w:rsidRPr="00164C96" w:rsidRDefault="008B34F7" w:rsidP="005A298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color w:val="000000"/>
                <w:sz w:val="20"/>
                <w:szCs w:val="20"/>
                <w:lang w:bidi="ar-DZ"/>
              </w:rPr>
              <w:t>Conception d’un éco-quartier à Biskra</w:t>
            </w:r>
          </w:p>
        </w:tc>
        <w:tc>
          <w:tcPr>
            <w:tcW w:w="1134" w:type="dxa"/>
            <w:shd w:val="clear" w:color="auto" w:fill="auto"/>
          </w:tcPr>
          <w:p w:rsidR="008B34F7" w:rsidRPr="00940578" w:rsidRDefault="008B34F7" w:rsidP="005A298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940578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8B34F7" w:rsidRPr="00940578" w:rsidRDefault="008B34F7" w:rsidP="005A298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B34F7" w:rsidRPr="00940578" w:rsidRDefault="008B34F7" w:rsidP="005A298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8B34F7" w:rsidRPr="00940578" w:rsidRDefault="00D469D4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المبنى الجديد</w:t>
            </w:r>
          </w:p>
        </w:tc>
        <w:tc>
          <w:tcPr>
            <w:tcW w:w="1134" w:type="dxa"/>
            <w:shd w:val="clear" w:color="auto" w:fill="auto"/>
          </w:tcPr>
          <w:p w:rsidR="008B34F7" w:rsidRPr="008B34F7" w:rsidRDefault="008B34F7" w:rsidP="005A298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 xml:space="preserve">السبتي مفيدة </w:t>
            </w:r>
          </w:p>
        </w:tc>
        <w:tc>
          <w:tcPr>
            <w:tcW w:w="1134" w:type="dxa"/>
            <w:shd w:val="clear" w:color="auto" w:fill="auto"/>
          </w:tcPr>
          <w:p w:rsidR="008B34F7" w:rsidRPr="008B34F7" w:rsidRDefault="008B34F7" w:rsidP="005A298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8B34F7" w:rsidRPr="008B34F7" w:rsidRDefault="008B34F7" w:rsidP="005A298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8B34F7">
              <w:rPr>
                <w:rFonts w:hint="cs"/>
                <w:sz w:val="18"/>
                <w:szCs w:val="18"/>
                <w:rtl/>
              </w:rPr>
              <w:t>قوارف حبيب الرحمان</w:t>
            </w:r>
          </w:p>
        </w:tc>
      </w:tr>
      <w:tr w:rsidR="004D25E5" w:rsidRPr="00231B60" w:rsidTr="00131DDC">
        <w:trPr>
          <w:trHeight w:val="530"/>
        </w:trPr>
        <w:tc>
          <w:tcPr>
            <w:tcW w:w="1560" w:type="dxa"/>
            <w:shd w:val="clear" w:color="auto" w:fill="F2F2F2"/>
          </w:tcPr>
          <w:p w:rsidR="004D25E5" w:rsidRPr="00164C96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فرحاتي أحلام</w:t>
            </w:r>
          </w:p>
        </w:tc>
        <w:tc>
          <w:tcPr>
            <w:tcW w:w="3685" w:type="dxa"/>
            <w:shd w:val="clear" w:color="auto" w:fill="auto"/>
          </w:tcPr>
          <w:p w:rsidR="004D25E5" w:rsidRPr="00164C96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l’importance de la dimension urbaine dans le projet architectural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25E5" w:rsidRPr="004D25E5" w:rsidRDefault="004D25E5" w:rsidP="004D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5E5">
              <w:rPr>
                <w:rFonts w:ascii="Times New Roman" w:hAnsi="Times New Roman" w:cs="Times New Roman"/>
                <w:sz w:val="20"/>
                <w:szCs w:val="20"/>
              </w:rPr>
              <w:t xml:space="preserve">Centre culturel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5E5" w:rsidRPr="004D25E5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4D25E5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4D25E5" w:rsidRPr="004D25E5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D25E5" w:rsidRPr="008B34F7" w:rsidRDefault="004D25E5" w:rsidP="004D25E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25E5" w:rsidRPr="008B34F7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16- المبنى الجديد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18"/>
                <w:szCs w:val="18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  <w:tr w:rsidR="00D469D4" w:rsidRPr="00231B60" w:rsidTr="00C765B1">
        <w:tc>
          <w:tcPr>
            <w:tcW w:w="1560" w:type="dxa"/>
            <w:shd w:val="clear" w:color="auto" w:fill="F2F2F2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DZ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محمد فارس بناي</w:t>
            </w:r>
          </w:p>
        </w:tc>
        <w:tc>
          <w:tcPr>
            <w:tcW w:w="3685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Réaménagement de l’espace extérieur</w:t>
            </w:r>
          </w:p>
        </w:tc>
        <w:tc>
          <w:tcPr>
            <w:tcW w:w="2977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sz w:val="20"/>
                <w:szCs w:val="20"/>
              </w:rPr>
              <w:t>Cas de la cité 1000 logements, Biskra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Biskra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D469D4" w:rsidRPr="00940578" w:rsidRDefault="00D469D4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18"/>
                <w:szCs w:val="18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</w:tr>
      <w:tr w:rsidR="00D469D4" w:rsidRPr="00231B60" w:rsidTr="00152085">
        <w:tc>
          <w:tcPr>
            <w:tcW w:w="1560" w:type="dxa"/>
            <w:shd w:val="clear" w:color="auto" w:fill="F2F2F2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DZ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لوام عبد الحميد</w:t>
            </w:r>
          </w:p>
        </w:tc>
        <w:tc>
          <w:tcPr>
            <w:tcW w:w="3685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 façade végétalisée pour rafraichir l’air en milieu urbain</w:t>
            </w:r>
          </w:p>
        </w:tc>
        <w:tc>
          <w:tcPr>
            <w:tcW w:w="2977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color w:val="000000"/>
                <w:sz w:val="20"/>
                <w:szCs w:val="20"/>
                <w:lang w:bidi="ar-DZ"/>
              </w:rPr>
              <w:t>Centre commercial à Batna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0041D2">
              <w:rPr>
                <w:rFonts w:ascii="Times New Roman" w:hAnsi="Times New Roman" w:cs="Times New Roman"/>
                <w:color w:val="000000"/>
                <w:sz w:val="18"/>
                <w:szCs w:val="18"/>
                <w:lang w:bidi="ar-DZ"/>
              </w:rPr>
              <w:t>Batna</w:t>
            </w: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  <w:t xml:space="preserve"> </w:t>
            </w:r>
          </w:p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16-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18"/>
                <w:szCs w:val="18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</w:tr>
      <w:tr w:rsidR="008B34F7" w:rsidRPr="00231B60" w:rsidTr="00152085">
        <w:tc>
          <w:tcPr>
            <w:tcW w:w="1560" w:type="dxa"/>
            <w:shd w:val="clear" w:color="auto" w:fill="F2F2F2"/>
          </w:tcPr>
          <w:p w:rsidR="008B34F7" w:rsidRPr="00164C96" w:rsidRDefault="000041D2" w:rsidP="005A298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قريوي سعيدة</w:t>
            </w:r>
          </w:p>
        </w:tc>
        <w:tc>
          <w:tcPr>
            <w:tcW w:w="3685" w:type="dxa"/>
            <w:shd w:val="clear" w:color="auto" w:fill="auto"/>
          </w:tcPr>
          <w:p w:rsidR="008B34F7" w:rsidRPr="00164C96" w:rsidRDefault="000041D2" w:rsidP="008B34F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sz w:val="20"/>
                <w:szCs w:val="20"/>
              </w:rPr>
              <w:t>La relation intérieur-extérieur comme un élément de continuité urbaine</w:t>
            </w:r>
          </w:p>
        </w:tc>
        <w:tc>
          <w:tcPr>
            <w:tcW w:w="2977" w:type="dxa"/>
            <w:shd w:val="clear" w:color="auto" w:fill="auto"/>
          </w:tcPr>
          <w:p w:rsidR="008B34F7" w:rsidRPr="00164C96" w:rsidRDefault="000041D2" w:rsidP="008B34F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sz w:val="20"/>
                <w:szCs w:val="20"/>
              </w:rPr>
              <w:t>Cas d’un centre commercial</w:t>
            </w:r>
          </w:p>
        </w:tc>
        <w:tc>
          <w:tcPr>
            <w:tcW w:w="1134" w:type="dxa"/>
            <w:shd w:val="clear" w:color="auto" w:fill="auto"/>
          </w:tcPr>
          <w:p w:rsidR="008B34F7" w:rsidRPr="008B34F7" w:rsidRDefault="008B34F7" w:rsidP="008B34F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B34F7" w:rsidRPr="008B34F7" w:rsidRDefault="000041D2" w:rsidP="000041D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34F7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المبنى الجديد</w:t>
            </w:r>
          </w:p>
        </w:tc>
        <w:tc>
          <w:tcPr>
            <w:tcW w:w="1134" w:type="dxa"/>
            <w:shd w:val="clear" w:color="auto" w:fill="auto"/>
          </w:tcPr>
          <w:p w:rsidR="008B34F7" w:rsidRPr="008B34F7" w:rsidRDefault="000041D2" w:rsidP="008B34F7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18"/>
                <w:szCs w:val="18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8B34F7" w:rsidRPr="008B34F7" w:rsidRDefault="000041D2" w:rsidP="008B34F7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8B34F7" w:rsidRPr="008B34F7" w:rsidRDefault="000041D2" w:rsidP="000041D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  <w:tr w:rsidR="00152085" w:rsidRPr="00231B60" w:rsidTr="00152085">
        <w:tc>
          <w:tcPr>
            <w:tcW w:w="15026" w:type="dxa"/>
            <w:gridSpan w:val="9"/>
            <w:shd w:val="clear" w:color="auto" w:fill="auto"/>
          </w:tcPr>
          <w:p w:rsidR="00152085" w:rsidRPr="00152085" w:rsidRDefault="00E46277" w:rsidP="00152085">
            <w:pPr>
              <w:bidi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الأربعاء: 3</w:t>
            </w:r>
            <w:r w:rsidR="00152085" w:rsidRPr="00152085">
              <w:rPr>
                <w:b/>
                <w:bCs/>
                <w:sz w:val="20"/>
                <w:szCs w:val="20"/>
                <w:rtl/>
                <w:lang w:bidi="ar-DZ"/>
              </w:rPr>
              <w:t>/02/2016</w:t>
            </w:r>
          </w:p>
        </w:tc>
      </w:tr>
      <w:tr w:rsidR="004D25E5" w:rsidRPr="00231B60" w:rsidTr="00C765B1">
        <w:tc>
          <w:tcPr>
            <w:tcW w:w="1560" w:type="dxa"/>
            <w:shd w:val="clear" w:color="auto" w:fill="F2F2F2"/>
          </w:tcPr>
          <w:p w:rsidR="004D25E5" w:rsidRPr="00164C96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نويوة طه عبد الخالق</w:t>
            </w:r>
          </w:p>
        </w:tc>
        <w:tc>
          <w:tcPr>
            <w:tcW w:w="3685" w:type="dxa"/>
            <w:shd w:val="clear" w:color="auto" w:fill="auto"/>
          </w:tcPr>
          <w:p w:rsidR="004D25E5" w:rsidRPr="00164C96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sz w:val="20"/>
                <w:szCs w:val="20"/>
              </w:rPr>
              <w:t>Architecture durable et équipements sportifs</w:t>
            </w:r>
          </w:p>
        </w:tc>
        <w:tc>
          <w:tcPr>
            <w:tcW w:w="2977" w:type="dxa"/>
            <w:shd w:val="clear" w:color="auto" w:fill="auto"/>
          </w:tcPr>
          <w:p w:rsidR="004D25E5" w:rsidRPr="004D25E5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5E5">
              <w:rPr>
                <w:rFonts w:ascii="Times New Roman" w:hAnsi="Times New Roman" w:cs="Times New Roman"/>
                <w:sz w:val="20"/>
                <w:szCs w:val="20"/>
              </w:rPr>
              <w:t>Complexe sportif (projet : une piscine)</w:t>
            </w:r>
          </w:p>
        </w:tc>
        <w:tc>
          <w:tcPr>
            <w:tcW w:w="1134" w:type="dxa"/>
            <w:shd w:val="clear" w:color="auto" w:fill="auto"/>
          </w:tcPr>
          <w:p w:rsidR="004D25E5" w:rsidRPr="004D25E5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5E5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25E5" w:rsidRPr="00940578" w:rsidRDefault="004D25E5" w:rsidP="004D25E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4D25E5" w:rsidRPr="00940578" w:rsidRDefault="004D25E5" w:rsidP="004D25E5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المبنى الجديد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قوارف </w:t>
            </w:r>
            <w:r w:rsidRPr="008B34F7">
              <w:rPr>
                <w:rFonts w:hint="cs"/>
                <w:sz w:val="18"/>
                <w:szCs w:val="18"/>
                <w:rtl/>
              </w:rPr>
              <w:t>حبيب الرحمان</w:t>
            </w:r>
          </w:p>
        </w:tc>
      </w:tr>
      <w:tr w:rsidR="00D469D4" w:rsidRPr="00231B60" w:rsidTr="00152085">
        <w:tc>
          <w:tcPr>
            <w:tcW w:w="1560" w:type="dxa"/>
            <w:shd w:val="clear" w:color="auto" w:fill="F2F2F2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حشاني عبد الرفيق</w:t>
            </w:r>
          </w:p>
        </w:tc>
        <w:tc>
          <w:tcPr>
            <w:tcW w:w="3685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Impact de l’eau et de la végétation sur le microclimat urbain</w:t>
            </w:r>
          </w:p>
        </w:tc>
        <w:tc>
          <w:tcPr>
            <w:tcW w:w="2977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color w:val="000000"/>
                <w:sz w:val="20"/>
                <w:szCs w:val="20"/>
                <w:lang w:bidi="ar-DZ"/>
              </w:rPr>
              <w:t>Réaménagement de la placette Zouaka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16-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قوارف </w:t>
            </w:r>
            <w:r w:rsidRPr="008B34F7">
              <w:rPr>
                <w:rFonts w:hint="cs"/>
                <w:sz w:val="18"/>
                <w:szCs w:val="18"/>
                <w:rtl/>
              </w:rPr>
              <w:t>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</w:tr>
      <w:tr w:rsidR="00D469D4" w:rsidRPr="00231B60" w:rsidTr="00C765B1">
        <w:tc>
          <w:tcPr>
            <w:tcW w:w="1560" w:type="dxa"/>
            <w:shd w:val="clear" w:color="auto" w:fill="F2F2F2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يوسف فلة</w:t>
            </w:r>
          </w:p>
        </w:tc>
        <w:tc>
          <w:tcPr>
            <w:tcW w:w="3685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sz w:val="20"/>
                <w:szCs w:val="20"/>
              </w:rPr>
              <w:t>(Retour à la ville) pour une continuité conceptuelle des ensembles urbains</w:t>
            </w:r>
          </w:p>
        </w:tc>
        <w:tc>
          <w:tcPr>
            <w:tcW w:w="2977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sz w:val="20"/>
                <w:szCs w:val="20"/>
              </w:rPr>
              <w:t>Extension pôle urbain, Hamla 3, Batna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41D2">
              <w:rPr>
                <w:rFonts w:ascii="Times New Roman" w:hAnsi="Times New Roman" w:cs="Times New Roman"/>
                <w:color w:val="000000"/>
                <w:sz w:val="18"/>
                <w:szCs w:val="18"/>
                <w:lang w:bidi="ar-DZ"/>
              </w:rPr>
              <w:t>Batna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D469D4" w:rsidRPr="00940578" w:rsidRDefault="00D469D4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قوارف </w:t>
            </w:r>
            <w:r w:rsidRPr="008B34F7">
              <w:rPr>
                <w:rFonts w:hint="cs"/>
                <w:sz w:val="18"/>
                <w:szCs w:val="18"/>
                <w:rtl/>
              </w:rPr>
              <w:t>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  <w:tr w:rsidR="00D469D4" w:rsidRPr="00231B60" w:rsidTr="00152085">
        <w:tc>
          <w:tcPr>
            <w:tcW w:w="1560" w:type="dxa"/>
            <w:shd w:val="clear" w:color="auto" w:fill="F2F2F2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تركي محمد</w:t>
            </w:r>
          </w:p>
        </w:tc>
        <w:tc>
          <w:tcPr>
            <w:tcW w:w="3685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 w:hint="cs"/>
                <w:color w:val="000000"/>
                <w:sz w:val="20"/>
                <w:szCs w:val="20"/>
                <w:rtl/>
                <w:lang w:bidi="ar-DZ"/>
              </w:rPr>
              <w:t>الغلاف، الشكل و المادة في التصميم المعماري</w:t>
            </w:r>
          </w:p>
        </w:tc>
        <w:tc>
          <w:tcPr>
            <w:tcW w:w="2977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 w:hint="cs"/>
                <w:color w:val="000000"/>
                <w:sz w:val="20"/>
                <w:szCs w:val="20"/>
                <w:rtl/>
                <w:lang w:bidi="ar-DZ"/>
              </w:rPr>
              <w:t>مركز تجاري ببسكرة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627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  <w:lang w:bidi="ar-DZ"/>
              </w:rPr>
              <w:t>بسكرة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16-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E46277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</w:tr>
      <w:tr w:rsidR="00D469D4" w:rsidRPr="00231B60" w:rsidTr="00152085">
        <w:tc>
          <w:tcPr>
            <w:tcW w:w="1560" w:type="dxa"/>
            <w:shd w:val="clear" w:color="auto" w:fill="F2F2F2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164C9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هادفي حمزة</w:t>
            </w:r>
          </w:p>
        </w:tc>
        <w:tc>
          <w:tcPr>
            <w:tcW w:w="3685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sz w:val="20"/>
                <w:szCs w:val="20"/>
              </w:rPr>
              <w:t>Composition urbaine</w:t>
            </w:r>
          </w:p>
        </w:tc>
        <w:tc>
          <w:tcPr>
            <w:tcW w:w="2977" w:type="dxa"/>
            <w:shd w:val="clear" w:color="auto" w:fill="auto"/>
          </w:tcPr>
          <w:p w:rsidR="00D469D4" w:rsidRPr="00164C9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C96">
              <w:rPr>
                <w:rFonts w:ascii="Times New Roman" w:hAnsi="Times New Roman" w:cs="Times New Roman"/>
                <w:sz w:val="20"/>
                <w:szCs w:val="20"/>
              </w:rPr>
              <w:t>Groupement d’habitation. Habitat semi-collectif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4D25E5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Ouargla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E46277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</w:tbl>
    <w:p w:rsidR="000C73FA" w:rsidRDefault="000C73FA" w:rsidP="000C73FA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</w:p>
    <w:p w:rsidR="004C643A" w:rsidRDefault="004C643A" w:rsidP="007F79B3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  <w:rtl/>
        </w:rPr>
      </w:pPr>
    </w:p>
    <w:p w:rsidR="00F22946" w:rsidRDefault="00F22946" w:rsidP="004C643A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0F789B" w:rsidRPr="000041D2" w:rsidRDefault="000F789B" w:rsidP="00F22946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اليوم </w:t>
      </w:r>
      <w:r w:rsidR="00164C96">
        <w:rPr>
          <w:rFonts w:hint="cs"/>
          <w:b/>
          <w:bCs/>
          <w:sz w:val="24"/>
          <w:szCs w:val="24"/>
          <w:u w:val="single"/>
          <w:rtl/>
        </w:rPr>
        <w:t>الثالث</w:t>
      </w:r>
      <w:r>
        <w:rPr>
          <w:rFonts w:hint="cs"/>
          <w:b/>
          <w:bCs/>
          <w:sz w:val="24"/>
          <w:szCs w:val="24"/>
          <w:u w:val="single"/>
          <w:rtl/>
        </w:rPr>
        <w:t xml:space="preserve"> و </w:t>
      </w:r>
      <w:r w:rsidR="00164C96">
        <w:rPr>
          <w:rFonts w:hint="cs"/>
          <w:b/>
          <w:bCs/>
          <w:sz w:val="24"/>
          <w:szCs w:val="24"/>
          <w:u w:val="single"/>
          <w:rtl/>
        </w:rPr>
        <w:t>الرابع</w:t>
      </w:r>
      <w:r>
        <w:rPr>
          <w:rFonts w:hint="cs"/>
          <w:b/>
          <w:bCs/>
          <w:sz w:val="24"/>
          <w:szCs w:val="24"/>
          <w:u w:val="single"/>
          <w:rtl/>
        </w:rPr>
        <w:t>:(</w:t>
      </w:r>
      <w:r w:rsidR="00164C96">
        <w:rPr>
          <w:rFonts w:hint="cs"/>
          <w:b/>
          <w:bCs/>
          <w:sz w:val="24"/>
          <w:szCs w:val="24"/>
          <w:u w:val="single"/>
          <w:rtl/>
        </w:rPr>
        <w:t>4</w:t>
      </w:r>
      <w:r>
        <w:rPr>
          <w:rFonts w:hint="cs"/>
          <w:b/>
          <w:bCs/>
          <w:sz w:val="24"/>
          <w:szCs w:val="24"/>
          <w:u w:val="single"/>
          <w:rtl/>
        </w:rPr>
        <w:t>/</w:t>
      </w:r>
      <w:r w:rsidR="00164C96">
        <w:rPr>
          <w:rFonts w:hint="cs"/>
          <w:b/>
          <w:bCs/>
          <w:sz w:val="24"/>
          <w:szCs w:val="24"/>
          <w:u w:val="single"/>
          <w:rtl/>
        </w:rPr>
        <w:t>6</w:t>
      </w:r>
      <w:r>
        <w:rPr>
          <w:rFonts w:hint="cs"/>
          <w:b/>
          <w:bCs/>
          <w:sz w:val="24"/>
          <w:szCs w:val="24"/>
          <w:u w:val="single"/>
          <w:rtl/>
        </w:rPr>
        <w:t>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164C96" w:rsidRPr="00956BFA" w:rsidRDefault="00164C96" w:rsidP="00164C96">
      <w:pPr>
        <w:bidi/>
        <w:spacing w:after="0" w:line="240" w:lineRule="auto"/>
        <w:jc w:val="both"/>
        <w:rPr>
          <w:b/>
          <w:bCs/>
          <w:u w:val="single"/>
        </w:rPr>
      </w:pPr>
      <w:r w:rsidRPr="00940578">
        <w:rPr>
          <w:rFonts w:hint="cs"/>
          <w:b/>
          <w:bCs/>
          <w:u w:val="single"/>
          <w:rtl/>
        </w:rPr>
        <w:t xml:space="preserve">اللجنة رقم 04 </w:t>
      </w:r>
      <w:r w:rsidRPr="00956BFA">
        <w:rPr>
          <w:rFonts w:hint="cs"/>
          <w:b/>
          <w:bCs/>
          <w:rtl/>
        </w:rPr>
        <w:t>:</w:t>
      </w:r>
      <w:r w:rsidRPr="00956BFA">
        <w:rPr>
          <w:rFonts w:hint="cs"/>
          <w:b/>
          <w:bCs/>
          <w:rtl/>
          <w:lang w:bidi="ar-DZ"/>
        </w:rPr>
        <w:t xml:space="preserve"> </w:t>
      </w:r>
      <w:r w:rsidRPr="00956BFA">
        <w:rPr>
          <w:rFonts w:hint="cs"/>
          <w:b/>
          <w:bCs/>
          <w:u w:val="single"/>
          <w:rtl/>
        </w:rPr>
        <w:t xml:space="preserve">قوارف حبيب الرحمان ,السبتي مفيدة </w:t>
      </w:r>
      <w:r w:rsidRPr="00956BFA">
        <w:rPr>
          <w:rFonts w:hint="cs"/>
          <w:b/>
          <w:bCs/>
          <w:u w:val="single"/>
          <w:rtl/>
          <w:lang w:bidi="ar-DZ"/>
        </w:rPr>
        <w:t>,</w:t>
      </w:r>
      <w:r w:rsidRPr="00956BFA">
        <w:rPr>
          <w:rFonts w:hint="cs"/>
          <w:b/>
          <w:bCs/>
          <w:u w:val="single"/>
          <w:rtl/>
        </w:rPr>
        <w:t>ماضوي مريم</w:t>
      </w:r>
      <w:r w:rsidRPr="00940578">
        <w:rPr>
          <w:rFonts w:hint="cs"/>
          <w:rtl/>
        </w:rPr>
        <w:t xml:space="preserve"> 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026" w:type="dxa"/>
        <w:tblInd w:w="-2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60"/>
        <w:gridCol w:w="3685"/>
        <w:gridCol w:w="2977"/>
        <w:gridCol w:w="1134"/>
        <w:gridCol w:w="992"/>
        <w:gridCol w:w="1276"/>
        <w:gridCol w:w="1134"/>
        <w:gridCol w:w="1134"/>
        <w:gridCol w:w="1134"/>
      </w:tblGrid>
      <w:tr w:rsidR="00164C96" w:rsidRPr="00231B60" w:rsidTr="00ED5C9D">
        <w:trPr>
          <w:trHeight w:val="260"/>
        </w:trPr>
        <w:tc>
          <w:tcPr>
            <w:tcW w:w="15026" w:type="dxa"/>
            <w:gridSpan w:val="9"/>
            <w:shd w:val="clear" w:color="auto" w:fill="auto"/>
          </w:tcPr>
          <w:p w:rsidR="00164C96" w:rsidRPr="00940578" w:rsidRDefault="00164C96" w:rsidP="00164C9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الخميس: 4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164C96" w:rsidRPr="00231B60" w:rsidTr="00ED5C9D">
        <w:trPr>
          <w:trHeight w:val="537"/>
        </w:trPr>
        <w:tc>
          <w:tcPr>
            <w:tcW w:w="1560" w:type="dxa"/>
            <w:shd w:val="clear" w:color="auto" w:fill="auto"/>
          </w:tcPr>
          <w:p w:rsidR="00164C96" w:rsidRPr="00940578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64C96" w:rsidRPr="00940578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64C96" w:rsidRPr="00940578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4C96" w:rsidRPr="00940578" w:rsidRDefault="00DC0F9F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الموقع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4C96" w:rsidRPr="00940578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4C96" w:rsidRPr="00940578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164C96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164C96" w:rsidRPr="00940578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shd w:val="clear" w:color="auto" w:fill="auto"/>
          </w:tcPr>
          <w:p w:rsidR="00164C96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164C96" w:rsidRPr="00940578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4C96" w:rsidRPr="00940578" w:rsidRDefault="00164C96" w:rsidP="00ED5C9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D469D4" w:rsidRPr="00231B60" w:rsidTr="00ED5C9D">
        <w:trPr>
          <w:trHeight w:val="549"/>
        </w:trPr>
        <w:tc>
          <w:tcPr>
            <w:tcW w:w="1560" w:type="dxa"/>
            <w:shd w:val="clear" w:color="auto" w:fill="F2F2F2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بن حمد محمد الأخضر</w:t>
            </w:r>
          </w:p>
        </w:tc>
        <w:tc>
          <w:tcPr>
            <w:tcW w:w="3685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>Pour une nouvelle Forme de l’habitat social face à l’impact quantitatif</w:t>
            </w:r>
          </w:p>
        </w:tc>
        <w:tc>
          <w:tcPr>
            <w:tcW w:w="2977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>Logement social à Biskra</w:t>
            </w:r>
          </w:p>
        </w:tc>
        <w:tc>
          <w:tcPr>
            <w:tcW w:w="1134" w:type="dxa"/>
            <w:shd w:val="clear" w:color="auto" w:fill="auto"/>
          </w:tcPr>
          <w:p w:rsidR="00D469D4" w:rsidRPr="00940578" w:rsidRDefault="00D469D4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D5C9D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940578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D469D4" w:rsidRPr="00940578" w:rsidRDefault="00D469D4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B34F7">
              <w:rPr>
                <w:rFonts w:hint="cs"/>
                <w:sz w:val="18"/>
                <w:szCs w:val="18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</w:tr>
      <w:tr w:rsidR="004D25E5" w:rsidRPr="00231B60" w:rsidTr="00ED5C9D">
        <w:trPr>
          <w:trHeight w:val="530"/>
        </w:trPr>
        <w:tc>
          <w:tcPr>
            <w:tcW w:w="1560" w:type="dxa"/>
            <w:shd w:val="clear" w:color="auto" w:fill="F2F2F2"/>
          </w:tcPr>
          <w:p w:rsidR="004D25E5" w:rsidRPr="009B3356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صغيرو هناء مريم</w:t>
            </w:r>
          </w:p>
        </w:tc>
        <w:tc>
          <w:tcPr>
            <w:tcW w:w="3685" w:type="dxa"/>
            <w:shd w:val="clear" w:color="auto" w:fill="auto"/>
          </w:tcPr>
          <w:p w:rsidR="004D25E5" w:rsidRPr="009B3356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>Tourisme durable saharien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25E5" w:rsidRPr="004D25E5" w:rsidRDefault="004D25E5" w:rsidP="004D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5E5">
              <w:rPr>
                <w:rFonts w:ascii="Times New Roman" w:hAnsi="Times New Roman" w:cs="Times New Roman"/>
                <w:sz w:val="20"/>
                <w:szCs w:val="20"/>
              </w:rPr>
              <w:t>Complexe touristique (projet : un hôtel)</w:t>
            </w:r>
          </w:p>
        </w:tc>
        <w:tc>
          <w:tcPr>
            <w:tcW w:w="1134" w:type="dxa"/>
            <w:shd w:val="clear" w:color="auto" w:fill="auto"/>
          </w:tcPr>
          <w:p w:rsidR="004D25E5" w:rsidRPr="004D25E5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4D25E5">
              <w:rPr>
                <w:rFonts w:ascii="Times New Roman" w:hAnsi="Times New Roman" w:cs="Times New Roman"/>
                <w:sz w:val="18"/>
                <w:szCs w:val="18"/>
              </w:rPr>
              <w:t>Tolga (Biskra)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25E5" w:rsidRPr="008B34F7" w:rsidRDefault="004D25E5" w:rsidP="004D25E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25E5" w:rsidRPr="008B34F7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16- المبنى الجديد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18"/>
                <w:szCs w:val="18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  <w:tr w:rsidR="00D469D4" w:rsidRPr="00231B60" w:rsidTr="00C765B1">
        <w:tc>
          <w:tcPr>
            <w:tcW w:w="1560" w:type="dxa"/>
            <w:shd w:val="clear" w:color="auto" w:fill="F2F2F2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DZ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نعيجي محمد ياسين</w:t>
            </w:r>
          </w:p>
        </w:tc>
        <w:tc>
          <w:tcPr>
            <w:tcW w:w="3685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 dialogue et le symbole dans la conception des équipements islamiques</w:t>
            </w:r>
          </w:p>
        </w:tc>
        <w:tc>
          <w:tcPr>
            <w:tcW w:w="2977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color w:val="000000"/>
                <w:sz w:val="20"/>
                <w:szCs w:val="20"/>
                <w:lang w:bidi="ar-DZ"/>
              </w:rPr>
              <w:t>Conception d’une mosquée à Biskra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Biskra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D469D4" w:rsidRPr="00940578" w:rsidRDefault="00D469D4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9B3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</w:tr>
      <w:tr w:rsidR="00D469D4" w:rsidRPr="00231B60" w:rsidTr="00ED5C9D">
        <w:tc>
          <w:tcPr>
            <w:tcW w:w="1560" w:type="dxa"/>
            <w:shd w:val="clear" w:color="auto" w:fill="F2F2F2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DZ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عدائكة يوسف</w:t>
            </w:r>
          </w:p>
        </w:tc>
        <w:tc>
          <w:tcPr>
            <w:tcW w:w="3685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>Revalorisation des places publiques</w:t>
            </w:r>
          </w:p>
        </w:tc>
        <w:tc>
          <w:tcPr>
            <w:tcW w:w="2977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>Cas de la place du théâtre de Batna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0041D2">
              <w:rPr>
                <w:rFonts w:ascii="Times New Roman" w:hAnsi="Times New Roman" w:cs="Times New Roman"/>
                <w:color w:val="000000"/>
                <w:sz w:val="18"/>
                <w:szCs w:val="18"/>
                <w:lang w:bidi="ar-DZ"/>
              </w:rPr>
              <w:t>Batna</w:t>
            </w: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  <w:t xml:space="preserve"> </w:t>
            </w:r>
          </w:p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16-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9B3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  <w:tr w:rsidR="00D469D4" w:rsidRPr="00231B60" w:rsidTr="00ED5C9D">
        <w:tc>
          <w:tcPr>
            <w:tcW w:w="1560" w:type="dxa"/>
            <w:shd w:val="clear" w:color="auto" w:fill="F2F2F2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برحومة عبد الرحمان</w:t>
            </w:r>
          </w:p>
        </w:tc>
        <w:tc>
          <w:tcPr>
            <w:tcW w:w="3685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Adaptation bioclimatique</w:t>
            </w:r>
          </w:p>
        </w:tc>
        <w:tc>
          <w:tcPr>
            <w:tcW w:w="2977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color w:val="000000"/>
                <w:sz w:val="20"/>
                <w:szCs w:val="20"/>
                <w:lang w:bidi="ar-DZ"/>
              </w:rPr>
              <w:t>Conception d’un habitat semi-collectif à Biskra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المبنى الجديد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7F79B3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</w:tr>
      <w:tr w:rsidR="00164C96" w:rsidRPr="00231B60" w:rsidTr="00ED5C9D">
        <w:tc>
          <w:tcPr>
            <w:tcW w:w="15026" w:type="dxa"/>
            <w:gridSpan w:val="9"/>
            <w:shd w:val="clear" w:color="auto" w:fill="auto"/>
          </w:tcPr>
          <w:p w:rsidR="00164C96" w:rsidRPr="00152085" w:rsidRDefault="006F2C2D" w:rsidP="006F2C2D">
            <w:pPr>
              <w:bidi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الأحد</w:t>
            </w:r>
            <w:r w:rsidR="00164C9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: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7</w:t>
            </w:r>
            <w:r w:rsidR="00164C96" w:rsidRPr="00152085">
              <w:rPr>
                <w:b/>
                <w:bCs/>
                <w:sz w:val="20"/>
                <w:szCs w:val="20"/>
                <w:rtl/>
                <w:lang w:bidi="ar-DZ"/>
              </w:rPr>
              <w:t>/02/2016</w:t>
            </w:r>
          </w:p>
        </w:tc>
      </w:tr>
      <w:tr w:rsidR="004D25E5" w:rsidRPr="00231B60" w:rsidTr="00C765B1">
        <w:tc>
          <w:tcPr>
            <w:tcW w:w="1560" w:type="dxa"/>
            <w:shd w:val="clear" w:color="auto" w:fill="F2F2F2"/>
          </w:tcPr>
          <w:p w:rsidR="004D25E5" w:rsidRPr="009B3356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شيتور صدام حسين</w:t>
            </w:r>
          </w:p>
        </w:tc>
        <w:tc>
          <w:tcPr>
            <w:tcW w:w="3685" w:type="dxa"/>
            <w:shd w:val="clear" w:color="auto" w:fill="auto"/>
          </w:tcPr>
          <w:p w:rsidR="004D25E5" w:rsidRPr="009B3356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 xml:space="preserve">La densification urbaine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des </w:t>
            </w: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>grands ensembles</w:t>
            </w:r>
          </w:p>
        </w:tc>
        <w:tc>
          <w:tcPr>
            <w:tcW w:w="2977" w:type="dxa"/>
            <w:shd w:val="clear" w:color="auto" w:fill="auto"/>
          </w:tcPr>
          <w:p w:rsidR="004D25E5" w:rsidRPr="004D25E5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5E5">
              <w:rPr>
                <w:rFonts w:ascii="Times New Roman" w:hAnsi="Times New Roman" w:cs="Times New Roman"/>
                <w:sz w:val="20"/>
                <w:szCs w:val="20"/>
              </w:rPr>
              <w:t>Aménagement d’une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25E5">
              <w:rPr>
                <w:rFonts w:ascii="Times New Roman" w:hAnsi="Times New Roman" w:cs="Times New Roman"/>
                <w:sz w:val="20"/>
                <w:szCs w:val="20"/>
              </w:rPr>
              <w:t>placette publique des 1000logts</w:t>
            </w:r>
          </w:p>
        </w:tc>
        <w:tc>
          <w:tcPr>
            <w:tcW w:w="1134" w:type="dxa"/>
            <w:shd w:val="clear" w:color="auto" w:fill="auto"/>
          </w:tcPr>
          <w:p w:rsidR="004D25E5" w:rsidRPr="004D25E5" w:rsidRDefault="004D25E5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5E5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25E5" w:rsidRPr="00940578" w:rsidRDefault="004D25E5" w:rsidP="004D25E5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4D25E5" w:rsidRPr="00940578" w:rsidRDefault="004D25E5" w:rsidP="004D25E5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09- مجمع مغربي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4D25E5" w:rsidRPr="008B34F7" w:rsidRDefault="004D25E5" w:rsidP="004D25E5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E46277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</w:tr>
      <w:tr w:rsidR="00D469D4" w:rsidRPr="00231B60" w:rsidTr="00ED5C9D">
        <w:tc>
          <w:tcPr>
            <w:tcW w:w="1560" w:type="dxa"/>
            <w:shd w:val="clear" w:color="auto" w:fill="F2F2F2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حسني حمزة</w:t>
            </w:r>
          </w:p>
        </w:tc>
        <w:tc>
          <w:tcPr>
            <w:tcW w:w="3685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color w:val="000000"/>
                <w:sz w:val="20"/>
                <w:szCs w:val="20"/>
                <w:lang w:bidi="ar-DZ"/>
              </w:rPr>
              <w:t>Confort thermique dans les espaces publics en milieux chauds et arides</w:t>
            </w:r>
          </w:p>
        </w:tc>
        <w:tc>
          <w:tcPr>
            <w:tcW w:w="2977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color w:val="000000"/>
                <w:sz w:val="20"/>
                <w:szCs w:val="20"/>
                <w:lang w:bidi="ar-DZ"/>
              </w:rPr>
              <w:t>Réaménagement d’un espace public à l’université Mohamed Khider de Biskra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69D4" w:rsidRPr="008B34F7" w:rsidRDefault="006F2C2D" w:rsidP="006F2C2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10- مجمع مغربي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E46277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</w:tr>
      <w:tr w:rsidR="00D469D4" w:rsidRPr="00231B60" w:rsidTr="00C765B1">
        <w:tc>
          <w:tcPr>
            <w:tcW w:w="1560" w:type="dxa"/>
            <w:shd w:val="clear" w:color="auto" w:fill="F2F2F2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سعداوي سهام</w:t>
            </w:r>
          </w:p>
        </w:tc>
        <w:tc>
          <w:tcPr>
            <w:tcW w:w="3685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>L’impact d’intégration des équipements publics sur le paysage urbain</w:t>
            </w:r>
          </w:p>
        </w:tc>
        <w:tc>
          <w:tcPr>
            <w:tcW w:w="2977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>Cas d’un centre multifonctionnel à Biskra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41D2">
              <w:rPr>
                <w:rFonts w:ascii="Times New Roman" w:hAnsi="Times New Roman" w:cs="Times New Roman"/>
                <w:color w:val="000000"/>
                <w:sz w:val="18"/>
                <w:szCs w:val="18"/>
                <w:lang w:bidi="ar-DZ"/>
              </w:rPr>
              <w:t>Batna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D469D4" w:rsidRPr="00940578" w:rsidRDefault="006F2C2D" w:rsidP="00D469D4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09- مجمع مغربي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E46277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  <w:tr w:rsidR="00D469D4" w:rsidRPr="00231B60" w:rsidTr="00ED5C9D">
        <w:tc>
          <w:tcPr>
            <w:tcW w:w="1560" w:type="dxa"/>
            <w:shd w:val="clear" w:color="auto" w:fill="F2F2F2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مقداد ابتسام</w:t>
            </w:r>
          </w:p>
        </w:tc>
        <w:tc>
          <w:tcPr>
            <w:tcW w:w="3685" w:type="dxa"/>
            <w:shd w:val="clear" w:color="auto" w:fill="auto"/>
          </w:tcPr>
          <w:p w:rsidR="00D469D4" w:rsidRPr="004D25E5" w:rsidRDefault="004D25E5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5E5">
              <w:rPr>
                <w:rFonts w:ascii="Times New Roman" w:hAnsi="Times New Roman" w:cs="Times New Roman"/>
                <w:sz w:val="20"/>
                <w:szCs w:val="20"/>
              </w:rPr>
              <w:t>L’Approche paysagère et l’espace public</w:t>
            </w:r>
          </w:p>
        </w:tc>
        <w:tc>
          <w:tcPr>
            <w:tcW w:w="2977" w:type="dxa"/>
            <w:shd w:val="clear" w:color="auto" w:fill="auto"/>
          </w:tcPr>
          <w:p w:rsidR="00D469D4" w:rsidRPr="009B3356" w:rsidRDefault="00D469D4" w:rsidP="004D25E5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sz w:val="20"/>
                <w:szCs w:val="20"/>
              </w:rPr>
              <w:t>Conception d’une place publique</w:t>
            </w:r>
          </w:p>
        </w:tc>
        <w:tc>
          <w:tcPr>
            <w:tcW w:w="1134" w:type="dxa"/>
            <w:shd w:val="clear" w:color="auto" w:fill="auto"/>
          </w:tcPr>
          <w:p w:rsidR="00D469D4" w:rsidRPr="004D25E5" w:rsidRDefault="004D25E5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5E5">
              <w:rPr>
                <w:rFonts w:ascii="Times New Roman" w:hAnsi="Times New Roman" w:cs="Times New Roman"/>
                <w:sz w:val="20"/>
                <w:szCs w:val="20"/>
              </w:rPr>
              <w:t>Tmacine- Touggourt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69D4" w:rsidRPr="008B34F7" w:rsidRDefault="006F2C2D" w:rsidP="006F2C2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10- مجمع مغربي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E46277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  <w:tr w:rsidR="00D469D4" w:rsidRPr="00231B60" w:rsidTr="00ED5C9D">
        <w:tc>
          <w:tcPr>
            <w:tcW w:w="1560" w:type="dxa"/>
            <w:shd w:val="clear" w:color="auto" w:fill="F2F2F2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DZ"/>
              </w:rPr>
            </w:pPr>
            <w:r w:rsidRPr="009B3356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لويفي إيمان</w:t>
            </w:r>
          </w:p>
        </w:tc>
        <w:tc>
          <w:tcPr>
            <w:tcW w:w="3685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Rôle de l’espace vert et du mobilier dans l’amélioration de la qualité des aires de stationnement</w:t>
            </w:r>
          </w:p>
        </w:tc>
        <w:tc>
          <w:tcPr>
            <w:tcW w:w="2977" w:type="dxa"/>
            <w:shd w:val="clear" w:color="auto" w:fill="auto"/>
          </w:tcPr>
          <w:p w:rsidR="00D469D4" w:rsidRPr="009B3356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3356">
              <w:rPr>
                <w:rFonts w:ascii="Times New Roman" w:hAnsi="Times New Roman" w:cs="Times New Roman"/>
                <w:color w:val="000000"/>
                <w:sz w:val="20"/>
                <w:szCs w:val="20"/>
                <w:lang w:bidi="ar-DZ"/>
              </w:rPr>
              <w:t>Réaménagement de l’air de stationnement de l’entrée de l’université de Biskra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C0F9F">
              <w:rPr>
                <w:rFonts w:ascii="Times New Roman" w:hAnsi="Times New Roman" w:cs="Times New Roman"/>
                <w:color w:val="000000"/>
                <w:sz w:val="18"/>
                <w:szCs w:val="18"/>
                <w:lang w:bidi="ar-DZ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69D4" w:rsidRPr="008B34F7" w:rsidRDefault="00D469D4" w:rsidP="00D469D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69D4" w:rsidRPr="008B34F7" w:rsidRDefault="006F2C2D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09- مجمع مغربي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hint="cs"/>
                <w:sz w:val="20"/>
                <w:szCs w:val="20"/>
                <w:rtl/>
              </w:rPr>
              <w:t>ماضوي مريم</w:t>
            </w:r>
          </w:p>
        </w:tc>
        <w:tc>
          <w:tcPr>
            <w:tcW w:w="1134" w:type="dxa"/>
            <w:shd w:val="clear" w:color="auto" w:fill="auto"/>
          </w:tcPr>
          <w:p w:rsidR="00D469D4" w:rsidRPr="008B34F7" w:rsidRDefault="00D469D4" w:rsidP="00D469D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E46277">
              <w:rPr>
                <w:rFonts w:hint="cs"/>
                <w:sz w:val="20"/>
                <w:szCs w:val="20"/>
                <w:rtl/>
              </w:rPr>
              <w:t>قوارف حبيب الرحمان</w:t>
            </w:r>
          </w:p>
        </w:tc>
      </w:tr>
    </w:tbl>
    <w:p w:rsidR="004C643A" w:rsidRDefault="004C643A" w:rsidP="00DB7A3A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  <w:rtl/>
        </w:rPr>
      </w:pPr>
    </w:p>
    <w:p w:rsidR="000C73FA" w:rsidRDefault="000D77A8" w:rsidP="004C643A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>اليوم الأول</w:t>
      </w:r>
      <w:r>
        <w:rPr>
          <w:rFonts w:hint="cs"/>
          <w:b/>
          <w:bCs/>
          <w:sz w:val="24"/>
          <w:szCs w:val="24"/>
          <w:u w:val="single"/>
          <w:rtl/>
        </w:rPr>
        <w:t xml:space="preserve"> و الثاني:(2/3)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C93F6E" w:rsidRDefault="000D77A8" w:rsidP="000D77A8">
      <w:pPr>
        <w:bidi/>
        <w:spacing w:after="0" w:line="240" w:lineRule="auto"/>
        <w:rPr>
          <w:b/>
          <w:bCs/>
          <w:sz w:val="28"/>
          <w:szCs w:val="28"/>
          <w:u w:val="single"/>
          <w:rtl/>
        </w:rPr>
      </w:pPr>
      <w:r w:rsidRPr="00940578">
        <w:rPr>
          <w:rFonts w:hint="cs"/>
          <w:b/>
          <w:bCs/>
          <w:u w:val="single"/>
          <w:rtl/>
        </w:rPr>
        <w:t>اللجنة رقم 0</w:t>
      </w:r>
      <w:r>
        <w:rPr>
          <w:rFonts w:hint="cs"/>
          <w:b/>
          <w:bCs/>
          <w:u w:val="single"/>
          <w:rtl/>
        </w:rPr>
        <w:t>5</w:t>
      </w:r>
      <w:r w:rsidRPr="00940578">
        <w:rPr>
          <w:rFonts w:hint="cs"/>
          <w:b/>
          <w:bCs/>
          <w:u w:val="single"/>
          <w:rtl/>
        </w:rPr>
        <w:t xml:space="preserve"> </w:t>
      </w:r>
      <w:r w:rsidRPr="00956BFA">
        <w:rPr>
          <w:rFonts w:hint="cs"/>
          <w:b/>
          <w:bCs/>
          <w:rtl/>
        </w:rPr>
        <w:t>:</w:t>
      </w:r>
      <w:r w:rsidRPr="00956BFA">
        <w:rPr>
          <w:rFonts w:hint="cs"/>
          <w:b/>
          <w:bCs/>
          <w:rtl/>
          <w:lang w:bidi="ar-DZ"/>
        </w:rPr>
        <w:t xml:space="preserve"> </w:t>
      </w:r>
      <w:r w:rsidRPr="000D77A8">
        <w:rPr>
          <w:rFonts w:hint="cs"/>
          <w:b/>
          <w:bCs/>
          <w:u w:val="single"/>
          <w:rtl/>
        </w:rPr>
        <w:t>بوخبلة مفيدة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صخراوي ناصر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بضياف وليد, معطى الله محمد الهادي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168" w:type="dxa"/>
        <w:tblInd w:w="7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60"/>
        <w:gridCol w:w="2976"/>
        <w:gridCol w:w="2835"/>
        <w:gridCol w:w="993"/>
        <w:gridCol w:w="992"/>
        <w:gridCol w:w="1276"/>
        <w:gridCol w:w="1134"/>
        <w:gridCol w:w="1134"/>
        <w:gridCol w:w="1134"/>
        <w:gridCol w:w="1134"/>
      </w:tblGrid>
      <w:tr w:rsidR="00E13081" w:rsidRPr="00231B60" w:rsidTr="00C765B1">
        <w:trPr>
          <w:trHeight w:val="260"/>
        </w:trPr>
        <w:tc>
          <w:tcPr>
            <w:tcW w:w="15168" w:type="dxa"/>
            <w:gridSpan w:val="10"/>
            <w:shd w:val="clear" w:color="auto" w:fill="auto"/>
          </w:tcPr>
          <w:p w:rsidR="00E13081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الثلاثاء: 2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E13081" w:rsidRPr="00231B60" w:rsidTr="00E13081">
        <w:trPr>
          <w:trHeight w:val="537"/>
        </w:trPr>
        <w:tc>
          <w:tcPr>
            <w:tcW w:w="1560" w:type="dxa"/>
            <w:tcBorders>
              <w:top w:val="nil"/>
            </w:tcBorders>
            <w:shd w:val="clear" w:color="auto" w:fill="auto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الموقع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13081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13081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E13081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E13081" w:rsidRPr="00940578" w:rsidRDefault="00E13081" w:rsidP="00E1308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2B6CC6" w:rsidRPr="00231B60" w:rsidTr="00E13081">
        <w:trPr>
          <w:trHeight w:val="549"/>
        </w:trPr>
        <w:tc>
          <w:tcPr>
            <w:tcW w:w="1560" w:type="dxa"/>
            <w:shd w:val="clear" w:color="auto" w:fill="F2F2F2"/>
          </w:tcPr>
          <w:p w:rsidR="002B6CC6" w:rsidRPr="00725013" w:rsidRDefault="002B6CC6" w:rsidP="002B6CC6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عزوي نذير</w:t>
            </w:r>
          </w:p>
        </w:tc>
        <w:tc>
          <w:tcPr>
            <w:tcW w:w="2976" w:type="dxa"/>
            <w:shd w:val="clear" w:color="auto" w:fill="auto"/>
          </w:tcPr>
          <w:p w:rsidR="002B6CC6" w:rsidRPr="00C376E2" w:rsidRDefault="002B6CC6" w:rsidP="002B6CC6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Le parcours urbain, vers une nouvelle approche des espaces de la ville, cas de la « Rue »</w:t>
            </w:r>
          </w:p>
        </w:tc>
        <w:tc>
          <w:tcPr>
            <w:tcW w:w="2835" w:type="dxa"/>
            <w:shd w:val="clear" w:color="auto" w:fill="auto"/>
          </w:tcPr>
          <w:p w:rsidR="002B6CC6" w:rsidRPr="00C376E2" w:rsidRDefault="002B6CC6" w:rsidP="002B6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Cas du tronçon (rue OKBA IBN NAFFA/Boulevard Emir Abdelkader</w:t>
            </w:r>
          </w:p>
        </w:tc>
        <w:tc>
          <w:tcPr>
            <w:tcW w:w="993" w:type="dxa"/>
            <w:shd w:val="clear" w:color="auto" w:fill="auto"/>
          </w:tcPr>
          <w:p w:rsidR="002B6CC6" w:rsidRPr="00C376E2" w:rsidRDefault="002B6CC6" w:rsidP="002B6CC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2B6CC6" w:rsidRPr="00C376E2" w:rsidRDefault="002B6CC6" w:rsidP="002B6CC6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6CC6" w:rsidRPr="008B34F7" w:rsidRDefault="005D0400" w:rsidP="005D0400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08:15</w:t>
            </w:r>
            <w:r w:rsidR="002B6CC6"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09:15</w:t>
            </w:r>
          </w:p>
        </w:tc>
        <w:tc>
          <w:tcPr>
            <w:tcW w:w="1276" w:type="dxa"/>
            <w:shd w:val="clear" w:color="auto" w:fill="auto"/>
          </w:tcPr>
          <w:p w:rsidR="002B6CC6" w:rsidRPr="00940578" w:rsidRDefault="002B6CC6" w:rsidP="002B6CC6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2B6CC6" w:rsidRPr="0042177B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42177B">
              <w:rPr>
                <w:sz w:val="16"/>
                <w:szCs w:val="16"/>
                <w:rtl/>
              </w:rPr>
              <w:t>بضياف وليد</w:t>
            </w:r>
          </w:p>
          <w:p w:rsidR="002B6CC6" w:rsidRPr="0042177B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6CC6" w:rsidRPr="0042177B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42177B">
              <w:rPr>
                <w:sz w:val="16"/>
                <w:szCs w:val="16"/>
                <w:rtl/>
              </w:rPr>
              <w:t>بوخبلة مفيدة</w:t>
            </w:r>
            <w:r w:rsidRPr="0042177B">
              <w:rPr>
                <w:rFonts w:hint="cs"/>
                <w:sz w:val="16"/>
                <w:szCs w:val="16"/>
                <w:rtl/>
              </w:rPr>
              <w:t xml:space="preserve"> </w:t>
            </w:r>
          </w:p>
          <w:p w:rsidR="002B6CC6" w:rsidRPr="0042177B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</w:p>
        </w:tc>
        <w:tc>
          <w:tcPr>
            <w:tcW w:w="1134" w:type="dxa"/>
            <w:shd w:val="clear" w:color="auto" w:fill="auto"/>
          </w:tcPr>
          <w:p w:rsidR="002B6CC6" w:rsidRPr="0042177B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2B6CC6" w:rsidRPr="0042177B" w:rsidRDefault="002B6CC6" w:rsidP="002B6CC6">
            <w:pPr>
              <w:bidi/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34" w:type="dxa"/>
          </w:tcPr>
          <w:p w:rsidR="002B6CC6" w:rsidRPr="0042177B" w:rsidRDefault="002B6CC6" w:rsidP="002B6CC6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rtl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</w:tc>
      </w:tr>
      <w:tr w:rsidR="00E13081" w:rsidRPr="00231B60" w:rsidTr="00E13081">
        <w:trPr>
          <w:trHeight w:val="530"/>
        </w:trPr>
        <w:tc>
          <w:tcPr>
            <w:tcW w:w="1560" w:type="dxa"/>
            <w:shd w:val="clear" w:color="auto" w:fill="F2F2F2"/>
          </w:tcPr>
          <w:p w:rsidR="00E13081" w:rsidRPr="00725013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سلطاني حسين</w:t>
            </w:r>
          </w:p>
        </w:tc>
        <w:tc>
          <w:tcPr>
            <w:tcW w:w="2976" w:type="dxa"/>
            <w:shd w:val="clear" w:color="auto" w:fill="auto"/>
          </w:tcPr>
          <w:p w:rsidR="00E13081" w:rsidRPr="00E13081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L’impact de la végétation sur le projet urbain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13081" w:rsidRPr="00E13081" w:rsidRDefault="00E13081" w:rsidP="00FF3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Hôtel à Biskra</w:t>
            </w:r>
          </w:p>
        </w:tc>
        <w:tc>
          <w:tcPr>
            <w:tcW w:w="993" w:type="dxa"/>
            <w:shd w:val="clear" w:color="auto" w:fill="auto"/>
          </w:tcPr>
          <w:p w:rsidR="00E13081" w:rsidRPr="008B34F7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081" w:rsidRPr="008B34F7" w:rsidRDefault="00E13081" w:rsidP="00FF338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3081" w:rsidRPr="008B34F7" w:rsidRDefault="00E13081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18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</w:p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E13081" w:rsidRPr="00231B60" w:rsidTr="00E13081">
        <w:trPr>
          <w:trHeight w:val="571"/>
        </w:trPr>
        <w:tc>
          <w:tcPr>
            <w:tcW w:w="1560" w:type="dxa"/>
            <w:shd w:val="clear" w:color="auto" w:fill="F2F2F2"/>
          </w:tcPr>
          <w:p w:rsidR="00E13081" w:rsidRPr="00725013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شعيب فاطمة الزهرة</w:t>
            </w:r>
          </w:p>
        </w:tc>
        <w:tc>
          <w:tcPr>
            <w:tcW w:w="2976" w:type="dxa"/>
            <w:shd w:val="clear" w:color="auto" w:fill="auto"/>
          </w:tcPr>
          <w:p w:rsidR="00E13081" w:rsidRPr="00E13081" w:rsidRDefault="00E13081" w:rsidP="00FF3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Composition urbaine, l’habitat semi collectif promotionnel</w:t>
            </w:r>
          </w:p>
        </w:tc>
        <w:tc>
          <w:tcPr>
            <w:tcW w:w="2835" w:type="dxa"/>
            <w:shd w:val="clear" w:color="auto" w:fill="auto"/>
          </w:tcPr>
          <w:p w:rsidR="00E13081" w:rsidRPr="00E13081" w:rsidRDefault="00E13081" w:rsidP="00FF3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Projet d’habitat semi collectif, zone ouest, POS 18, Biskra</w:t>
            </w:r>
          </w:p>
        </w:tc>
        <w:tc>
          <w:tcPr>
            <w:tcW w:w="993" w:type="dxa"/>
            <w:shd w:val="clear" w:color="auto" w:fill="auto"/>
          </w:tcPr>
          <w:p w:rsidR="00E13081" w:rsidRPr="008B34F7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Biskra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081" w:rsidRPr="008B34F7" w:rsidRDefault="00E13081" w:rsidP="00FF338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E13081" w:rsidRPr="00940578" w:rsidRDefault="00E13081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17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</w:p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bidi/>
              <w:spacing w:after="0" w:line="240" w:lineRule="auto"/>
              <w:jc w:val="both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</w:tcPr>
          <w:p w:rsidR="00E13081" w:rsidRPr="00D83702" w:rsidRDefault="00536720" w:rsidP="00FF3384">
            <w:pPr>
              <w:bidi/>
              <w:spacing w:after="0" w:line="240" w:lineRule="auto"/>
              <w:jc w:val="both"/>
              <w:rPr>
                <w:sz w:val="16"/>
                <w:szCs w:val="16"/>
                <w:rtl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</w:tc>
      </w:tr>
      <w:tr w:rsidR="00E13081" w:rsidRPr="00231B60" w:rsidTr="00E13081">
        <w:tc>
          <w:tcPr>
            <w:tcW w:w="1560" w:type="dxa"/>
            <w:shd w:val="clear" w:color="auto" w:fill="F2F2F2"/>
          </w:tcPr>
          <w:p w:rsidR="00E13081" w:rsidRPr="00725013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شايب يونس</w:t>
            </w:r>
          </w:p>
        </w:tc>
        <w:tc>
          <w:tcPr>
            <w:tcW w:w="2976" w:type="dxa"/>
            <w:shd w:val="clear" w:color="auto" w:fill="auto"/>
          </w:tcPr>
          <w:p w:rsidR="00E13081" w:rsidRPr="00E13081" w:rsidRDefault="00E13081" w:rsidP="00FF3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L’appropriation de l’espace public</w:t>
            </w:r>
          </w:p>
        </w:tc>
        <w:tc>
          <w:tcPr>
            <w:tcW w:w="2835" w:type="dxa"/>
            <w:shd w:val="clear" w:color="auto" w:fill="auto"/>
          </w:tcPr>
          <w:p w:rsidR="00E13081" w:rsidRPr="00E13081" w:rsidRDefault="00E13081" w:rsidP="00FF3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Cas du Jardin 5 JUILLET 1962 Biskra</w:t>
            </w:r>
          </w:p>
        </w:tc>
        <w:tc>
          <w:tcPr>
            <w:tcW w:w="993" w:type="dxa"/>
            <w:shd w:val="clear" w:color="auto" w:fill="auto"/>
          </w:tcPr>
          <w:p w:rsidR="00E13081" w:rsidRPr="008B34F7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Biskra</w:t>
            </w: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  <w:t xml:space="preserve">  </w:t>
            </w:r>
          </w:p>
          <w:p w:rsidR="00E13081" w:rsidRPr="008B34F7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3081" w:rsidRPr="008B34F7" w:rsidRDefault="00E13081" w:rsidP="00FF338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3081" w:rsidRPr="008B34F7" w:rsidRDefault="00E13081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18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</w:p>
          <w:p w:rsidR="00E13081" w:rsidRPr="00D83702" w:rsidRDefault="00E13081" w:rsidP="00FF3384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>صخراوي ناصر</w:t>
            </w:r>
          </w:p>
        </w:tc>
        <w:tc>
          <w:tcPr>
            <w:tcW w:w="1134" w:type="dxa"/>
          </w:tcPr>
          <w:p w:rsidR="00E13081" w:rsidRPr="00D83702" w:rsidRDefault="00536720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</w:tc>
      </w:tr>
      <w:tr w:rsidR="00E13081" w:rsidRPr="00231B60" w:rsidTr="00E13081">
        <w:tc>
          <w:tcPr>
            <w:tcW w:w="1560" w:type="dxa"/>
            <w:shd w:val="clear" w:color="auto" w:fill="F2F2F2"/>
          </w:tcPr>
          <w:p w:rsidR="00E13081" w:rsidRPr="00725013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مصباحي طه</w:t>
            </w:r>
          </w:p>
        </w:tc>
        <w:tc>
          <w:tcPr>
            <w:tcW w:w="2976" w:type="dxa"/>
            <w:shd w:val="clear" w:color="auto" w:fill="auto"/>
          </w:tcPr>
          <w:p w:rsidR="00E13081" w:rsidRPr="00E13081" w:rsidRDefault="00E13081" w:rsidP="00FF3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L’utilisation de la façade végétalisée</w:t>
            </w:r>
          </w:p>
        </w:tc>
        <w:tc>
          <w:tcPr>
            <w:tcW w:w="2835" w:type="dxa"/>
            <w:shd w:val="clear" w:color="auto" w:fill="auto"/>
          </w:tcPr>
          <w:p w:rsidR="00E13081" w:rsidRPr="00E13081" w:rsidRDefault="00E13081" w:rsidP="00FF3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Centre commercial à Biskra</w:t>
            </w:r>
          </w:p>
        </w:tc>
        <w:tc>
          <w:tcPr>
            <w:tcW w:w="993" w:type="dxa"/>
            <w:shd w:val="clear" w:color="auto" w:fill="auto"/>
          </w:tcPr>
          <w:p w:rsidR="00E13081" w:rsidRPr="008B34F7" w:rsidRDefault="00E13081" w:rsidP="00FF3384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34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081" w:rsidRPr="008B34F7" w:rsidRDefault="00E13081" w:rsidP="00FF3384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3081" w:rsidRPr="008B34F7" w:rsidRDefault="00E13081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17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</w:p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>صخراوي ناصر</w:t>
            </w:r>
          </w:p>
        </w:tc>
        <w:tc>
          <w:tcPr>
            <w:tcW w:w="1134" w:type="dxa"/>
            <w:shd w:val="clear" w:color="auto" w:fill="auto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</w:p>
        </w:tc>
        <w:tc>
          <w:tcPr>
            <w:tcW w:w="1134" w:type="dxa"/>
          </w:tcPr>
          <w:p w:rsidR="00E13081" w:rsidRPr="00D83702" w:rsidRDefault="00E13081" w:rsidP="00FF3384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E13081" w:rsidRPr="00231B60" w:rsidTr="00C765B1">
        <w:tc>
          <w:tcPr>
            <w:tcW w:w="15168" w:type="dxa"/>
            <w:gridSpan w:val="10"/>
            <w:shd w:val="clear" w:color="auto" w:fill="auto"/>
          </w:tcPr>
          <w:p w:rsidR="00E13081" w:rsidRPr="00D83702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D83702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الأربعاء: 3</w:t>
            </w:r>
            <w:r w:rsidRPr="00D83702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5A07F2" w:rsidRPr="00231B60" w:rsidTr="00E13081">
        <w:tc>
          <w:tcPr>
            <w:tcW w:w="1560" w:type="dxa"/>
            <w:tcBorders>
              <w:top w:val="nil"/>
            </w:tcBorders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درويش عبد الحق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</w:tcPr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  <w:lang w:bidi="ar-DZ"/>
              </w:rPr>
              <w:t xml:space="preserve">Habitat urbain - </w:t>
            </w: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Composition urbaine, promotion immobilière à Biskra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176 logements collectifs promotionnels (aidés), zône ouest de Biskra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معطى الله محمد الهادي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5A07F2" w:rsidRPr="00231B60" w:rsidTr="00E13081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ساكر محمد عقبة</w:t>
            </w:r>
          </w:p>
        </w:tc>
        <w:tc>
          <w:tcPr>
            <w:tcW w:w="2976" w:type="dxa"/>
            <w:shd w:val="clear" w:color="auto" w:fill="auto"/>
          </w:tcPr>
          <w:p w:rsidR="005A07F2" w:rsidRPr="00E13081" w:rsidRDefault="005A07F2" w:rsidP="005A07F2">
            <w:pPr>
              <w:bidi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Rôle de la rue et de la place dans le projet urbain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07F2" w:rsidRPr="00E13081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Cas de l’ex Gare routière Biskra</w:t>
            </w:r>
          </w:p>
        </w:tc>
        <w:tc>
          <w:tcPr>
            <w:tcW w:w="993" w:type="dxa"/>
            <w:shd w:val="clear" w:color="auto" w:fill="auto"/>
          </w:tcPr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18-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D83702">
              <w:rPr>
                <w:sz w:val="16"/>
                <w:szCs w:val="16"/>
                <w:rtl/>
              </w:rPr>
              <w:t xml:space="preserve"> بضياف وليد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</w:p>
        </w:tc>
      </w:tr>
      <w:tr w:rsidR="005A07F2" w:rsidRPr="00231B60" w:rsidTr="00E13081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سيود وردة</w:t>
            </w:r>
          </w:p>
        </w:tc>
        <w:tc>
          <w:tcPr>
            <w:tcW w:w="2976" w:type="dxa"/>
            <w:shd w:val="clear" w:color="auto" w:fill="auto"/>
          </w:tcPr>
          <w:p w:rsidR="005A07F2" w:rsidRPr="00E13081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Les choix d’aménagement et les objectifs environnementaux</w:t>
            </w:r>
          </w:p>
        </w:tc>
        <w:tc>
          <w:tcPr>
            <w:tcW w:w="2835" w:type="dxa"/>
            <w:shd w:val="clear" w:color="auto" w:fill="auto"/>
          </w:tcPr>
          <w:p w:rsidR="005A07F2" w:rsidRPr="00E1308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Aménagement de la place El-Houria, Biskra</w:t>
            </w:r>
          </w:p>
        </w:tc>
        <w:tc>
          <w:tcPr>
            <w:tcW w:w="993" w:type="dxa"/>
            <w:shd w:val="clear" w:color="auto" w:fill="auto"/>
          </w:tcPr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rtl/>
              </w:rPr>
            </w:pPr>
          </w:p>
        </w:tc>
      </w:tr>
      <w:tr w:rsidR="005A07F2" w:rsidRPr="00231B60" w:rsidTr="00E13081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بادي أسامة</w:t>
            </w:r>
          </w:p>
        </w:tc>
        <w:tc>
          <w:tcPr>
            <w:tcW w:w="2976" w:type="dxa"/>
            <w:shd w:val="clear" w:color="auto" w:fill="auto"/>
          </w:tcPr>
          <w:p w:rsidR="005A07F2" w:rsidRPr="00E1308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Espace public, usages et usagers</w:t>
            </w:r>
          </w:p>
        </w:tc>
        <w:tc>
          <w:tcPr>
            <w:tcW w:w="2835" w:type="dxa"/>
            <w:shd w:val="clear" w:color="auto" w:fill="auto"/>
          </w:tcPr>
          <w:p w:rsidR="005A07F2" w:rsidRPr="00E13081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Cas du jardin BACHIR BEN NACER et la RN 31 Biskra</w:t>
            </w:r>
          </w:p>
        </w:tc>
        <w:tc>
          <w:tcPr>
            <w:tcW w:w="993" w:type="dxa"/>
            <w:shd w:val="clear" w:color="auto" w:fill="auto"/>
          </w:tcPr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18-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both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</w:tc>
      </w:tr>
      <w:tr w:rsidR="005A07F2" w:rsidRPr="00231B60" w:rsidTr="00E13081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اريج طنجاوي</w:t>
            </w:r>
          </w:p>
        </w:tc>
        <w:tc>
          <w:tcPr>
            <w:tcW w:w="2976" w:type="dxa"/>
            <w:shd w:val="clear" w:color="auto" w:fill="auto"/>
          </w:tcPr>
          <w:p w:rsidR="005A07F2" w:rsidRPr="00E13081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L’ensoleillement</w:t>
            </w:r>
            <w:r w:rsidRPr="00E1308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dans l’urbanisme environnemental</w:t>
            </w:r>
          </w:p>
        </w:tc>
        <w:tc>
          <w:tcPr>
            <w:tcW w:w="2835" w:type="dxa"/>
            <w:shd w:val="clear" w:color="auto" w:fill="auto"/>
          </w:tcPr>
          <w:p w:rsidR="005A07F2" w:rsidRPr="00E13081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Jardin public du 1</w:t>
            </w:r>
            <w:r w:rsidRPr="00E1308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er</w:t>
            </w: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 xml:space="preserve"> novembre à Biskra</w:t>
            </w:r>
          </w:p>
        </w:tc>
        <w:tc>
          <w:tcPr>
            <w:tcW w:w="993" w:type="dxa"/>
            <w:shd w:val="clear" w:color="auto" w:fill="auto"/>
          </w:tcPr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E13081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</w:tbl>
    <w:p w:rsidR="004C643A" w:rsidRDefault="004C643A" w:rsidP="00DB7A3A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  <w:rtl/>
        </w:rPr>
      </w:pPr>
    </w:p>
    <w:p w:rsidR="00C93F6E" w:rsidRDefault="00E13081" w:rsidP="004C643A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اليوم </w:t>
      </w:r>
      <w:r>
        <w:rPr>
          <w:rFonts w:hint="cs"/>
          <w:b/>
          <w:bCs/>
          <w:sz w:val="24"/>
          <w:szCs w:val="24"/>
          <w:u w:val="single"/>
          <w:rtl/>
        </w:rPr>
        <w:t>الثالث و الرابع:(4/6)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C93F6E" w:rsidRDefault="00E13081" w:rsidP="00E13081">
      <w:pPr>
        <w:bidi/>
        <w:spacing w:after="0" w:line="240" w:lineRule="auto"/>
        <w:rPr>
          <w:b/>
          <w:bCs/>
          <w:sz w:val="28"/>
          <w:szCs w:val="28"/>
          <w:u w:val="single"/>
          <w:rtl/>
        </w:rPr>
      </w:pPr>
      <w:r w:rsidRPr="00940578">
        <w:rPr>
          <w:rFonts w:hint="cs"/>
          <w:b/>
          <w:bCs/>
          <w:u w:val="single"/>
          <w:rtl/>
        </w:rPr>
        <w:t>اللجنة رقم 0</w:t>
      </w:r>
      <w:r>
        <w:rPr>
          <w:rFonts w:hint="cs"/>
          <w:b/>
          <w:bCs/>
          <w:u w:val="single"/>
          <w:rtl/>
        </w:rPr>
        <w:t>5</w:t>
      </w:r>
      <w:r w:rsidRPr="00940578">
        <w:rPr>
          <w:rFonts w:hint="cs"/>
          <w:b/>
          <w:bCs/>
          <w:u w:val="single"/>
          <w:rtl/>
        </w:rPr>
        <w:t xml:space="preserve"> </w:t>
      </w:r>
      <w:r w:rsidRPr="00956BFA">
        <w:rPr>
          <w:rFonts w:hint="cs"/>
          <w:b/>
          <w:bCs/>
          <w:rtl/>
        </w:rPr>
        <w:t>:</w:t>
      </w:r>
      <w:r w:rsidRPr="00956BFA">
        <w:rPr>
          <w:rFonts w:hint="cs"/>
          <w:b/>
          <w:bCs/>
          <w:rtl/>
          <w:lang w:bidi="ar-DZ"/>
        </w:rPr>
        <w:t xml:space="preserve"> </w:t>
      </w:r>
      <w:r w:rsidRPr="000D77A8">
        <w:rPr>
          <w:rFonts w:hint="cs"/>
          <w:b/>
          <w:bCs/>
          <w:u w:val="single"/>
          <w:rtl/>
        </w:rPr>
        <w:t>بوخبلة مفيدة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صخراوي ناصر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بضياف وليد, معطى الله محمد الهادي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168" w:type="dxa"/>
        <w:tblInd w:w="7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60"/>
        <w:gridCol w:w="2976"/>
        <w:gridCol w:w="2835"/>
        <w:gridCol w:w="993"/>
        <w:gridCol w:w="992"/>
        <w:gridCol w:w="1276"/>
        <w:gridCol w:w="1134"/>
        <w:gridCol w:w="1134"/>
        <w:gridCol w:w="1134"/>
        <w:gridCol w:w="1134"/>
      </w:tblGrid>
      <w:tr w:rsidR="00E13081" w:rsidRPr="00231B60" w:rsidTr="00C765B1">
        <w:trPr>
          <w:trHeight w:val="260"/>
        </w:trPr>
        <w:tc>
          <w:tcPr>
            <w:tcW w:w="15168" w:type="dxa"/>
            <w:gridSpan w:val="10"/>
            <w:shd w:val="clear" w:color="auto" w:fill="auto"/>
          </w:tcPr>
          <w:p w:rsidR="00E13081" w:rsidRDefault="00D83702" w:rsidP="00D8370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الخميس</w:t>
            </w:r>
            <w:r w:rsidR="00E1308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: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4</w:t>
            </w:r>
            <w:r w:rsidR="00E13081"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 w:rsidR="00E1308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E13081" w:rsidRPr="00231B60" w:rsidTr="00C765B1">
        <w:trPr>
          <w:trHeight w:val="537"/>
        </w:trPr>
        <w:tc>
          <w:tcPr>
            <w:tcW w:w="1560" w:type="dxa"/>
            <w:tcBorders>
              <w:top w:val="nil"/>
            </w:tcBorders>
            <w:shd w:val="clear" w:color="auto" w:fill="auto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الموقع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13081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13081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E13081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E13081" w:rsidRPr="00940578" w:rsidRDefault="00E1308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5A07F2" w:rsidRPr="00231B60" w:rsidTr="00C765B1">
        <w:trPr>
          <w:trHeight w:val="549"/>
        </w:trPr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كرة هشام</w:t>
            </w:r>
          </w:p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Aménagement urbain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ameublement des axes structurants : axe Souk Laarbaa</w:t>
            </w:r>
          </w:p>
        </w:tc>
        <w:tc>
          <w:tcPr>
            <w:tcW w:w="993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معطى الله محمد الهادي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5A07F2" w:rsidRPr="00231B60" w:rsidTr="00C765B1">
        <w:trPr>
          <w:trHeight w:val="530"/>
        </w:trPr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حجاج رميصاء</w:t>
            </w:r>
          </w:p>
        </w:tc>
        <w:tc>
          <w:tcPr>
            <w:tcW w:w="2976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La conception bioclimatique dans le projet urbain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Habitat individuel. Lotissement route de Batna</w:t>
            </w:r>
          </w:p>
        </w:tc>
        <w:tc>
          <w:tcPr>
            <w:tcW w:w="993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18-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</w:p>
        </w:tc>
      </w:tr>
      <w:tr w:rsidR="005A07F2" w:rsidRPr="00231B60" w:rsidTr="00C765B1">
        <w:trPr>
          <w:trHeight w:val="571"/>
        </w:trPr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بصيري مسعودة</w:t>
            </w:r>
          </w:p>
        </w:tc>
        <w:tc>
          <w:tcPr>
            <w:tcW w:w="2976" w:type="dxa"/>
            <w:shd w:val="clear" w:color="auto" w:fill="auto"/>
          </w:tcPr>
          <w:p w:rsidR="005A07F2" w:rsidRPr="00D83702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Représentation mentale et réaménagement des espaces publics</w:t>
            </w:r>
          </w:p>
        </w:tc>
        <w:tc>
          <w:tcPr>
            <w:tcW w:w="2835" w:type="dxa"/>
            <w:shd w:val="clear" w:color="auto" w:fill="auto"/>
          </w:tcPr>
          <w:p w:rsidR="005A07F2" w:rsidRPr="00D83702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Cas de la RN 83 et la fange de oued sidi ZARZOUR Biskra</w:t>
            </w:r>
          </w:p>
        </w:tc>
        <w:tc>
          <w:tcPr>
            <w:tcW w:w="993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276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rtl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قبايلي خيرة</w:t>
            </w:r>
          </w:p>
        </w:tc>
        <w:tc>
          <w:tcPr>
            <w:tcW w:w="2976" w:type="dxa"/>
            <w:shd w:val="clear" w:color="auto" w:fill="auto"/>
          </w:tcPr>
          <w:p w:rsidR="005A07F2" w:rsidRPr="00D83702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D83702">
              <w:rPr>
                <w:rFonts w:ascii="Times New Roman" w:hAnsi="Times New Roman" w:cs="Times New Roman" w:hint="cs"/>
                <w:sz w:val="18"/>
                <w:szCs w:val="18"/>
                <w:rtl/>
                <w:lang w:bidi="ar-DZ"/>
              </w:rPr>
              <w:t>أثر الفضاءات الخارجية على استدامة المدارس</w:t>
            </w:r>
          </w:p>
        </w:tc>
        <w:tc>
          <w:tcPr>
            <w:tcW w:w="2835" w:type="dxa"/>
            <w:shd w:val="clear" w:color="auto" w:fill="auto"/>
          </w:tcPr>
          <w:p w:rsidR="005A07F2" w:rsidRPr="00D83702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D83702">
              <w:rPr>
                <w:rFonts w:ascii="Times New Roman" w:hAnsi="Times New Roman" w:cs="Times New Roman" w:hint="cs"/>
                <w:sz w:val="18"/>
                <w:szCs w:val="18"/>
                <w:rtl/>
              </w:rPr>
              <w:t>مدرسة ابتدائية</w:t>
            </w:r>
          </w:p>
        </w:tc>
        <w:tc>
          <w:tcPr>
            <w:tcW w:w="993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Ouargla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18-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both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العوني راضية</w:t>
            </w:r>
          </w:p>
        </w:tc>
        <w:tc>
          <w:tcPr>
            <w:tcW w:w="2976" w:type="dxa"/>
            <w:shd w:val="clear" w:color="auto" w:fill="auto"/>
          </w:tcPr>
          <w:p w:rsidR="005A07F2" w:rsidRPr="00D83702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Ameublement urbain</w:t>
            </w:r>
          </w:p>
        </w:tc>
        <w:tc>
          <w:tcPr>
            <w:tcW w:w="2835" w:type="dxa"/>
            <w:shd w:val="clear" w:color="auto" w:fill="auto"/>
          </w:tcPr>
          <w:p w:rsidR="005A07F2" w:rsidRPr="00D83702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ameublement des axes structurants : axe en face de la cité des 1000 Logts de Biskra</w:t>
            </w:r>
          </w:p>
        </w:tc>
        <w:tc>
          <w:tcPr>
            <w:tcW w:w="993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3702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</w:p>
          <w:p w:rsidR="005A07F2" w:rsidRPr="00D83702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</w:tc>
      </w:tr>
      <w:tr w:rsidR="00E13081" w:rsidRPr="00231B60" w:rsidTr="00C765B1">
        <w:tc>
          <w:tcPr>
            <w:tcW w:w="15168" w:type="dxa"/>
            <w:gridSpan w:val="10"/>
            <w:shd w:val="clear" w:color="auto" w:fill="auto"/>
          </w:tcPr>
          <w:p w:rsidR="00E13081" w:rsidRDefault="00E233C6" w:rsidP="00E233C6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الأحد</w:t>
            </w:r>
            <w:r w:rsidR="00E1308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: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7</w:t>
            </w:r>
            <w:r w:rsidR="00E13081" w:rsidRPr="00152085">
              <w:rPr>
                <w:b/>
                <w:bCs/>
                <w:sz w:val="20"/>
                <w:szCs w:val="20"/>
                <w:rtl/>
                <w:lang w:bidi="ar-DZ"/>
              </w:rPr>
              <w:t>/02/2016</w:t>
            </w:r>
          </w:p>
        </w:tc>
      </w:tr>
      <w:tr w:rsidR="005A07F2" w:rsidRPr="00231B60" w:rsidTr="00C765B1">
        <w:tc>
          <w:tcPr>
            <w:tcW w:w="1560" w:type="dxa"/>
            <w:tcBorders>
              <w:top w:val="nil"/>
            </w:tcBorders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زرنوح ابتسام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</w:tcPr>
          <w:p w:rsidR="005A07F2" w:rsidRPr="000271AD" w:rsidRDefault="00340B7C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0271AD">
              <w:rPr>
                <w:rFonts w:ascii="Times New Roman" w:hAnsi="Times New Roman" w:cs="Times New Roman"/>
                <w:sz w:val="18"/>
                <w:szCs w:val="18"/>
              </w:rPr>
              <w:t>La loi environnementale sur l’utilisation rationnelle de l’énergie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5A07F2" w:rsidRPr="000271AD" w:rsidRDefault="00340B7C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0271AD">
              <w:rPr>
                <w:rFonts w:ascii="Times New Roman" w:hAnsi="Times New Roman" w:cs="Times New Roman"/>
                <w:sz w:val="18"/>
                <w:szCs w:val="18"/>
              </w:rPr>
              <w:t xml:space="preserve">Hôtel à Biskra </w:t>
            </w:r>
          </w:p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5A07F2" w:rsidRPr="00940578" w:rsidRDefault="00E233C6" w:rsidP="00E233C6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11- مجمع مغربي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  <w:r w:rsidRPr="0042177B">
              <w:rPr>
                <w:sz w:val="16"/>
                <w:szCs w:val="16"/>
                <w:rtl/>
              </w:rPr>
              <w:t>بوخبلة مفيدة</w:t>
            </w: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</w:p>
          <w:p w:rsidR="005A07F2" w:rsidRPr="0042177B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42177B">
              <w:rPr>
                <w:sz w:val="16"/>
                <w:szCs w:val="16"/>
                <w:rtl/>
              </w:rPr>
              <w:t>بضياف وليد</w:t>
            </w: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قرزي يوسف</w:t>
            </w:r>
          </w:p>
        </w:tc>
        <w:tc>
          <w:tcPr>
            <w:tcW w:w="2976" w:type="dxa"/>
            <w:shd w:val="clear" w:color="auto" w:fill="auto"/>
          </w:tcPr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Amélioration urbaine : Revalorisation de la frange urbaine (limite)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Amélioration urbaine des franges de L’oued Sidi Zarzour du côté est de la ville</w:t>
            </w:r>
          </w:p>
        </w:tc>
        <w:tc>
          <w:tcPr>
            <w:tcW w:w="993" w:type="dxa"/>
            <w:shd w:val="clear" w:color="auto" w:fill="auto"/>
          </w:tcPr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E233C6" w:rsidP="00E233C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12-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42177B">
              <w:rPr>
                <w:sz w:val="16"/>
                <w:szCs w:val="16"/>
                <w:rtl/>
              </w:rPr>
              <w:t>بضياف وليد</w:t>
            </w:r>
          </w:p>
          <w:p w:rsidR="005A07F2" w:rsidRPr="0042177B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42177B">
              <w:rPr>
                <w:sz w:val="16"/>
                <w:szCs w:val="16"/>
                <w:rtl/>
              </w:rPr>
              <w:t>بوخبلة مفيدة</w:t>
            </w:r>
            <w:r w:rsidRPr="0042177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  <w:rtl/>
              </w:rPr>
            </w:pPr>
          </w:p>
        </w:tc>
      </w:tr>
      <w:tr w:rsidR="002B6CC6" w:rsidRPr="00231B60" w:rsidTr="00C765B1">
        <w:tc>
          <w:tcPr>
            <w:tcW w:w="1560" w:type="dxa"/>
            <w:shd w:val="clear" w:color="auto" w:fill="F2F2F2"/>
          </w:tcPr>
          <w:p w:rsidR="002B6CC6" w:rsidRPr="00E13081" w:rsidRDefault="002B6CC6" w:rsidP="002B6CC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هريات عائشة</w:t>
            </w:r>
          </w:p>
        </w:tc>
        <w:tc>
          <w:tcPr>
            <w:tcW w:w="2976" w:type="dxa"/>
            <w:shd w:val="clear" w:color="auto" w:fill="auto"/>
          </w:tcPr>
          <w:p w:rsidR="002B6CC6" w:rsidRPr="00E13081" w:rsidRDefault="002B6CC6" w:rsidP="002B6CC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Projet urbain et aménagement des espaces publics</w:t>
            </w:r>
          </w:p>
        </w:tc>
        <w:tc>
          <w:tcPr>
            <w:tcW w:w="2835" w:type="dxa"/>
            <w:shd w:val="clear" w:color="auto" w:fill="auto"/>
          </w:tcPr>
          <w:p w:rsidR="002B6CC6" w:rsidRPr="00E13081" w:rsidRDefault="002B6CC6" w:rsidP="002B6CC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081">
              <w:rPr>
                <w:rFonts w:ascii="Times New Roman" w:hAnsi="Times New Roman" w:cs="Times New Roman"/>
                <w:sz w:val="18"/>
                <w:szCs w:val="18"/>
              </w:rPr>
              <w:t>Entré Nord d’El KANTARA</w:t>
            </w:r>
          </w:p>
        </w:tc>
        <w:tc>
          <w:tcPr>
            <w:tcW w:w="993" w:type="dxa"/>
            <w:shd w:val="clear" w:color="auto" w:fill="auto"/>
          </w:tcPr>
          <w:p w:rsidR="002B6CC6" w:rsidRPr="00940578" w:rsidRDefault="002B6CC6" w:rsidP="002B6CC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Elkantara</w:t>
            </w:r>
          </w:p>
          <w:p w:rsidR="002B6CC6" w:rsidRPr="00940578" w:rsidRDefault="002B6CC6" w:rsidP="002B6CC6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6CC6" w:rsidRPr="00940578" w:rsidRDefault="002B6CC6" w:rsidP="002B6CC6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276" w:type="dxa"/>
            <w:shd w:val="clear" w:color="auto" w:fill="auto"/>
          </w:tcPr>
          <w:p w:rsidR="002B6CC6" w:rsidRPr="00940578" w:rsidRDefault="00E233C6" w:rsidP="00E233C6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11- مجمع مغربي</w:t>
            </w:r>
          </w:p>
        </w:tc>
        <w:tc>
          <w:tcPr>
            <w:tcW w:w="1134" w:type="dxa"/>
            <w:shd w:val="clear" w:color="auto" w:fill="auto"/>
          </w:tcPr>
          <w:p w:rsidR="002B6CC6" w:rsidRPr="00D83702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بضياف وليد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  <w:p w:rsidR="002B6CC6" w:rsidRPr="00D83702" w:rsidRDefault="002B6CC6" w:rsidP="002B6CC6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6CC6" w:rsidRPr="00D83702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2B6CC6" w:rsidRPr="00D83702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B6CC6" w:rsidRPr="00D83702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D83702">
              <w:rPr>
                <w:sz w:val="16"/>
                <w:szCs w:val="16"/>
                <w:rtl/>
              </w:rPr>
              <w:t>بوخبلة مفيدة</w:t>
            </w:r>
            <w:r w:rsidRPr="00D83702">
              <w:rPr>
                <w:rFonts w:hint="cs"/>
                <w:sz w:val="16"/>
                <w:szCs w:val="16"/>
                <w:rtl/>
              </w:rPr>
              <w:t xml:space="preserve"> </w:t>
            </w:r>
          </w:p>
          <w:p w:rsidR="002B6CC6" w:rsidRPr="00D83702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B6CC6" w:rsidRPr="0042177B" w:rsidRDefault="002B6CC6" w:rsidP="002B6CC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  <w:p w:rsidR="002B6CC6" w:rsidRPr="00E13081" w:rsidRDefault="002B6CC6" w:rsidP="002B6CC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زياني نورة</w:t>
            </w:r>
          </w:p>
        </w:tc>
        <w:tc>
          <w:tcPr>
            <w:tcW w:w="2976" w:type="dxa"/>
            <w:shd w:val="clear" w:color="auto" w:fill="auto"/>
          </w:tcPr>
          <w:p w:rsidR="005A07F2" w:rsidRPr="00C376E2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C376E2">
              <w:rPr>
                <w:rFonts w:ascii="Times New Roman" w:hAnsi="Times New Roman" w:cs="Times New Roman" w:hint="cs"/>
                <w:sz w:val="18"/>
                <w:szCs w:val="18"/>
                <w:rtl/>
                <w:lang w:bidi="ar-DZ"/>
              </w:rPr>
              <w:t>المساحات الخضراء و الوظيفة الترفيهية العمرانية</w:t>
            </w:r>
          </w:p>
        </w:tc>
        <w:tc>
          <w:tcPr>
            <w:tcW w:w="2835" w:type="dxa"/>
            <w:shd w:val="clear" w:color="auto" w:fill="auto"/>
          </w:tcPr>
          <w:p w:rsidR="005A07F2" w:rsidRPr="00C376E2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76E2">
              <w:rPr>
                <w:rFonts w:ascii="Times New Roman" w:hAnsi="Times New Roman" w:cs="Times New Roman" w:hint="cs"/>
                <w:sz w:val="18"/>
                <w:szCs w:val="18"/>
                <w:rtl/>
              </w:rPr>
              <w:t xml:space="preserve">حديقة عامة </w:t>
            </w:r>
            <w:r w:rsidRPr="00C376E2">
              <w:rPr>
                <w:rFonts w:ascii="Times New Roman" w:hAnsi="Times New Roman" w:cs="Times New Roman"/>
                <w:sz w:val="18"/>
                <w:szCs w:val="18"/>
                <w:rtl/>
              </w:rPr>
              <w:t>–</w:t>
            </w:r>
            <w:r w:rsidRPr="00C376E2">
              <w:rPr>
                <w:rFonts w:ascii="Times New Roman" w:hAnsi="Times New Roman" w:cs="Times New Roman" w:hint="cs"/>
                <w:sz w:val="18"/>
                <w:szCs w:val="18"/>
                <w:rtl/>
              </w:rPr>
              <w:t xml:space="preserve"> مدينة بسكرة</w:t>
            </w: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A07F2" w:rsidRPr="00C376E2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E233C6" w:rsidP="00054A5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054A5D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42177B">
              <w:rPr>
                <w:sz w:val="16"/>
                <w:szCs w:val="16"/>
                <w:rtl/>
              </w:rPr>
              <w:t>بوخبلة مفيدة</w:t>
            </w: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42177B">
              <w:rPr>
                <w:sz w:val="16"/>
                <w:szCs w:val="16"/>
                <w:rtl/>
              </w:rPr>
              <w:t>بضياف وليد</w:t>
            </w:r>
          </w:p>
          <w:p w:rsidR="005A07F2" w:rsidRPr="0042177B" w:rsidRDefault="005A07F2" w:rsidP="005A07F2">
            <w:pPr>
              <w:bidi/>
              <w:spacing w:after="0" w:line="240" w:lineRule="auto"/>
              <w:jc w:val="both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صخراوي ناصر </w:t>
            </w: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GB" w:bidi="ar-DZ"/>
              </w:rPr>
              <w:t>حاج سعيد أمال</w:t>
            </w:r>
          </w:p>
        </w:tc>
        <w:tc>
          <w:tcPr>
            <w:tcW w:w="2976" w:type="dxa"/>
            <w:shd w:val="clear" w:color="auto" w:fill="auto"/>
          </w:tcPr>
          <w:p w:rsidR="005A07F2" w:rsidRPr="00C376E2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  <w:lang w:bidi="ar-DZ"/>
              </w:rPr>
              <w:t xml:space="preserve">Habitat urbain - </w:t>
            </w: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Composition urbaine, promotion immobilière à Biskra</w:t>
            </w:r>
          </w:p>
        </w:tc>
        <w:tc>
          <w:tcPr>
            <w:tcW w:w="2835" w:type="dxa"/>
            <w:shd w:val="clear" w:color="auto" w:fill="auto"/>
          </w:tcPr>
          <w:p w:rsidR="005A07F2" w:rsidRPr="00C376E2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promotion immobilière à Biskra, habitat collectif</w:t>
            </w:r>
          </w:p>
        </w:tc>
        <w:tc>
          <w:tcPr>
            <w:tcW w:w="993" w:type="dxa"/>
            <w:shd w:val="clear" w:color="auto" w:fill="auto"/>
          </w:tcPr>
          <w:p w:rsidR="005A07F2" w:rsidRPr="00C376E2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76E2">
              <w:rPr>
                <w:rFonts w:ascii="Times New Roman" w:hAnsi="Times New Roman" w:cs="Times New Roman"/>
                <w:sz w:val="18"/>
                <w:szCs w:val="18"/>
              </w:rPr>
              <w:t>Biskra</w:t>
            </w:r>
          </w:p>
          <w:p w:rsidR="005A07F2" w:rsidRPr="00C376E2" w:rsidRDefault="005A07F2" w:rsidP="005A07F2">
            <w:pPr>
              <w:bidi/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07F2" w:rsidRPr="008B34F7" w:rsidRDefault="00E233C6" w:rsidP="00054A5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054A5D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>صخراوي ناصر</w:t>
            </w: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07F2" w:rsidRPr="0042177B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42177B">
              <w:rPr>
                <w:sz w:val="16"/>
                <w:szCs w:val="16"/>
                <w:rtl/>
              </w:rPr>
              <w:t>بوخبلة مفيدة</w:t>
            </w:r>
          </w:p>
        </w:tc>
        <w:tc>
          <w:tcPr>
            <w:tcW w:w="1134" w:type="dxa"/>
            <w:shd w:val="clear" w:color="auto" w:fill="auto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42177B">
              <w:rPr>
                <w:sz w:val="16"/>
                <w:szCs w:val="16"/>
                <w:rtl/>
              </w:rPr>
              <w:t>بضياف وليد</w:t>
            </w:r>
          </w:p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07F2" w:rsidRPr="0042177B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42177B">
              <w:rPr>
                <w:rFonts w:hint="cs"/>
                <w:sz w:val="16"/>
                <w:szCs w:val="16"/>
                <w:rtl/>
              </w:rPr>
              <w:t xml:space="preserve">معطى الله محمد الهادي  </w:t>
            </w:r>
          </w:p>
        </w:tc>
      </w:tr>
    </w:tbl>
    <w:p w:rsidR="007A5C06" w:rsidRDefault="007A5C06" w:rsidP="002B6CC6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>اليوم الأول</w:t>
      </w:r>
      <w:r>
        <w:rPr>
          <w:rFonts w:hint="cs"/>
          <w:b/>
          <w:bCs/>
          <w:sz w:val="24"/>
          <w:szCs w:val="24"/>
          <w:u w:val="single"/>
          <w:rtl/>
        </w:rPr>
        <w:t xml:space="preserve"> و الثاني:(2/3)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7A5C06" w:rsidRDefault="007A5C06" w:rsidP="00465783">
      <w:pPr>
        <w:bidi/>
        <w:spacing w:after="0" w:line="240" w:lineRule="auto"/>
        <w:rPr>
          <w:b/>
          <w:bCs/>
          <w:sz w:val="28"/>
          <w:szCs w:val="28"/>
          <w:u w:val="single"/>
          <w:rtl/>
        </w:rPr>
      </w:pPr>
      <w:r w:rsidRPr="00940578">
        <w:rPr>
          <w:rFonts w:hint="cs"/>
          <w:b/>
          <w:bCs/>
          <w:u w:val="single"/>
          <w:rtl/>
        </w:rPr>
        <w:t>اللجنة رقم 0</w:t>
      </w:r>
      <w:r>
        <w:rPr>
          <w:rFonts w:hint="cs"/>
          <w:b/>
          <w:bCs/>
          <w:u w:val="single"/>
          <w:rtl/>
        </w:rPr>
        <w:t>6</w:t>
      </w:r>
      <w:r w:rsidRPr="00940578">
        <w:rPr>
          <w:rFonts w:hint="cs"/>
          <w:b/>
          <w:bCs/>
          <w:u w:val="single"/>
          <w:rtl/>
        </w:rPr>
        <w:t xml:space="preserve"> </w:t>
      </w:r>
      <w:r w:rsidRPr="00956BFA">
        <w:rPr>
          <w:rFonts w:hint="cs"/>
          <w:b/>
          <w:bCs/>
          <w:rtl/>
        </w:rPr>
        <w:t>:</w:t>
      </w:r>
      <w:r w:rsidRPr="00956BFA">
        <w:rPr>
          <w:rFonts w:hint="cs"/>
          <w:b/>
          <w:bCs/>
          <w:rtl/>
          <w:lang w:bidi="ar-DZ"/>
        </w:rPr>
        <w:t xml:space="preserve"> </w:t>
      </w:r>
      <w:r w:rsidRPr="00465783">
        <w:rPr>
          <w:rFonts w:hint="cs"/>
          <w:b/>
          <w:bCs/>
          <w:u w:val="single"/>
          <w:rtl/>
        </w:rPr>
        <w:t>بن عباس مصدق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</w:t>
      </w:r>
      <w:r w:rsidR="00465783" w:rsidRPr="00465783">
        <w:rPr>
          <w:rFonts w:hint="cs"/>
          <w:b/>
          <w:bCs/>
          <w:u w:val="single"/>
          <w:rtl/>
        </w:rPr>
        <w:t>قاعود رامي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</w:t>
      </w:r>
      <w:r w:rsidR="00465783" w:rsidRPr="00465783">
        <w:rPr>
          <w:rFonts w:hint="cs"/>
          <w:b/>
          <w:bCs/>
          <w:u w:val="single"/>
          <w:rtl/>
        </w:rPr>
        <w:t>رزيق عادل</w:t>
      </w:r>
      <w:r w:rsidRPr="000D77A8">
        <w:rPr>
          <w:rFonts w:hint="cs"/>
          <w:b/>
          <w:bCs/>
          <w:u w:val="single"/>
          <w:rtl/>
        </w:rPr>
        <w:t xml:space="preserve">, </w:t>
      </w:r>
      <w:r w:rsidR="00465783" w:rsidRPr="00465783">
        <w:rPr>
          <w:rFonts w:hint="cs"/>
          <w:b/>
          <w:bCs/>
          <w:u w:val="single"/>
          <w:rtl/>
        </w:rPr>
        <w:t>كركار حورية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168" w:type="dxa"/>
        <w:tblInd w:w="7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60"/>
        <w:gridCol w:w="2976"/>
        <w:gridCol w:w="2694"/>
        <w:gridCol w:w="1559"/>
        <w:gridCol w:w="1843"/>
        <w:gridCol w:w="1134"/>
        <w:gridCol w:w="1134"/>
        <w:gridCol w:w="1134"/>
        <w:gridCol w:w="1134"/>
      </w:tblGrid>
      <w:tr w:rsidR="00465783" w:rsidRPr="00231B60" w:rsidTr="00C765B1">
        <w:trPr>
          <w:trHeight w:val="260"/>
        </w:trPr>
        <w:tc>
          <w:tcPr>
            <w:tcW w:w="15168" w:type="dxa"/>
            <w:gridSpan w:val="9"/>
            <w:shd w:val="clear" w:color="auto" w:fill="auto"/>
          </w:tcPr>
          <w:p w:rsidR="00465783" w:rsidRDefault="00465783" w:rsidP="00C765B1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الثلاثاء: 2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527099" w:rsidRPr="00231B60" w:rsidTr="00527099">
        <w:trPr>
          <w:trHeight w:val="537"/>
        </w:trPr>
        <w:tc>
          <w:tcPr>
            <w:tcW w:w="1560" w:type="dxa"/>
            <w:tcBorders>
              <w:top w:val="nil"/>
            </w:tcBorders>
            <w:shd w:val="clear" w:color="auto" w:fill="auto"/>
          </w:tcPr>
          <w:p w:rsidR="00527099" w:rsidRPr="00940578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center"/>
          </w:tcPr>
          <w:p w:rsidR="00527099" w:rsidRPr="00940578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527099" w:rsidRPr="00940578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="00527099" w:rsidRPr="00940578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:rsidR="00527099" w:rsidRPr="00940578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27099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27099" w:rsidRPr="00940578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27099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27099" w:rsidRPr="00940578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527099" w:rsidRPr="00940578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527099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27099" w:rsidRPr="00940578" w:rsidRDefault="00527099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527099" w:rsidRPr="00231B60" w:rsidTr="002C3380">
        <w:trPr>
          <w:trHeight w:val="388"/>
        </w:trPr>
        <w:tc>
          <w:tcPr>
            <w:tcW w:w="1560" w:type="dxa"/>
            <w:shd w:val="clear" w:color="auto" w:fill="F2F2F2"/>
          </w:tcPr>
          <w:p w:rsidR="00527099" w:rsidRPr="00725013" w:rsidRDefault="00527099" w:rsidP="00C765B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منيب نوال</w:t>
            </w:r>
          </w:p>
        </w:tc>
        <w:tc>
          <w:tcPr>
            <w:tcW w:w="2976" w:type="dxa"/>
            <w:shd w:val="clear" w:color="auto" w:fill="auto"/>
          </w:tcPr>
          <w:p w:rsidR="00527099" w:rsidRPr="00867E3F" w:rsidRDefault="00527099" w:rsidP="00C765B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rtl/>
              </w:rPr>
              <w:t>دور المرفق الثقافي في إبراز الهوية المحلية</w:t>
            </w:r>
          </w:p>
        </w:tc>
        <w:tc>
          <w:tcPr>
            <w:tcW w:w="2694" w:type="dxa"/>
            <w:shd w:val="clear" w:color="auto" w:fill="auto"/>
          </w:tcPr>
          <w:p w:rsidR="00527099" w:rsidRPr="00867E3F" w:rsidRDefault="00527099" w:rsidP="00C765B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rtl/>
              </w:rPr>
              <w:t>مركب ثقافي</w:t>
            </w:r>
          </w:p>
        </w:tc>
        <w:tc>
          <w:tcPr>
            <w:tcW w:w="1559" w:type="dxa"/>
            <w:shd w:val="clear" w:color="auto" w:fill="auto"/>
          </w:tcPr>
          <w:p w:rsidR="00527099" w:rsidRPr="00940578" w:rsidRDefault="00527099" w:rsidP="00C765B1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843" w:type="dxa"/>
            <w:shd w:val="clear" w:color="auto" w:fill="auto"/>
          </w:tcPr>
          <w:p w:rsidR="00527099" w:rsidRPr="00940578" w:rsidRDefault="00527099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19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27099" w:rsidRPr="00527099" w:rsidRDefault="00527099" w:rsidP="00527099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27099" w:rsidRPr="00527099" w:rsidRDefault="00527099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27099" w:rsidRPr="00527099" w:rsidRDefault="00527099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</w:tcPr>
          <w:p w:rsidR="00527099" w:rsidRPr="00527099" w:rsidRDefault="00527099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</w:tr>
      <w:tr w:rsidR="00527099" w:rsidRPr="00231B60" w:rsidTr="00527099">
        <w:trPr>
          <w:trHeight w:val="530"/>
        </w:trPr>
        <w:tc>
          <w:tcPr>
            <w:tcW w:w="1560" w:type="dxa"/>
            <w:shd w:val="clear" w:color="auto" w:fill="F2F2F2"/>
          </w:tcPr>
          <w:p w:rsidR="00527099" w:rsidRPr="00725013" w:rsidRDefault="002C3380" w:rsidP="00C765B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بزاحي علاء الدين</w:t>
            </w:r>
          </w:p>
        </w:tc>
        <w:tc>
          <w:tcPr>
            <w:tcW w:w="2976" w:type="dxa"/>
            <w:shd w:val="clear" w:color="auto" w:fill="auto"/>
          </w:tcPr>
          <w:p w:rsidR="00527099" w:rsidRPr="00867E3F" w:rsidRDefault="002C3380" w:rsidP="00C765B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lang w:bidi="ar-DZ"/>
              </w:rPr>
              <w:t>Le rôle social de la place publique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27099" w:rsidRPr="00867E3F" w:rsidRDefault="002C3380" w:rsidP="00C7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</w:rPr>
              <w:t>Réhabilitation de la place 726 logements, Biskra</w:t>
            </w:r>
          </w:p>
        </w:tc>
        <w:tc>
          <w:tcPr>
            <w:tcW w:w="1559" w:type="dxa"/>
            <w:shd w:val="clear" w:color="auto" w:fill="auto"/>
          </w:tcPr>
          <w:p w:rsidR="00527099" w:rsidRPr="008B34F7" w:rsidRDefault="00527099" w:rsidP="00C765B1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7099" w:rsidRPr="008B34F7" w:rsidRDefault="00527099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20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2C3380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2C3380" w:rsidP="00C765B1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2C3380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</w:tcPr>
          <w:p w:rsidR="00527099" w:rsidRPr="00D83702" w:rsidRDefault="002C3380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</w:tr>
      <w:tr w:rsidR="00527099" w:rsidRPr="00231B60" w:rsidTr="00060658">
        <w:trPr>
          <w:trHeight w:val="374"/>
        </w:trPr>
        <w:tc>
          <w:tcPr>
            <w:tcW w:w="1560" w:type="dxa"/>
            <w:shd w:val="clear" w:color="auto" w:fill="F2F2F2"/>
          </w:tcPr>
          <w:p w:rsidR="00527099" w:rsidRPr="00725013" w:rsidRDefault="002C3380" w:rsidP="00C765B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جبالي أنس</w:t>
            </w:r>
          </w:p>
        </w:tc>
        <w:tc>
          <w:tcPr>
            <w:tcW w:w="2976" w:type="dxa"/>
            <w:shd w:val="clear" w:color="auto" w:fill="auto"/>
          </w:tcPr>
          <w:p w:rsidR="00527099" w:rsidRPr="00867E3F" w:rsidRDefault="00060658" w:rsidP="00C7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</w:rPr>
              <w:t>le lieu et sa composante urbaine</w:t>
            </w:r>
          </w:p>
        </w:tc>
        <w:tc>
          <w:tcPr>
            <w:tcW w:w="2694" w:type="dxa"/>
            <w:shd w:val="clear" w:color="auto" w:fill="auto"/>
          </w:tcPr>
          <w:p w:rsidR="00527099" w:rsidRPr="00867E3F" w:rsidRDefault="00060658" w:rsidP="00C7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</w:rPr>
              <w:t>complexe sportif à Sidi-ghzal</w:t>
            </w:r>
          </w:p>
        </w:tc>
        <w:tc>
          <w:tcPr>
            <w:tcW w:w="1559" w:type="dxa"/>
            <w:shd w:val="clear" w:color="auto" w:fill="auto"/>
          </w:tcPr>
          <w:p w:rsidR="00527099" w:rsidRPr="008B34F7" w:rsidRDefault="00527099" w:rsidP="00C765B1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843" w:type="dxa"/>
            <w:shd w:val="clear" w:color="auto" w:fill="auto"/>
          </w:tcPr>
          <w:p w:rsidR="00527099" w:rsidRPr="00940578" w:rsidRDefault="00527099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19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060658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060658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060658" w:rsidP="00060658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</w:tcPr>
          <w:p w:rsidR="00527099" w:rsidRPr="00D83702" w:rsidRDefault="00060658" w:rsidP="00060658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</w:tr>
      <w:tr w:rsidR="00527099" w:rsidRPr="00231B60" w:rsidTr="00527099">
        <w:tc>
          <w:tcPr>
            <w:tcW w:w="1560" w:type="dxa"/>
            <w:shd w:val="clear" w:color="auto" w:fill="F2F2F2"/>
          </w:tcPr>
          <w:p w:rsidR="00527099" w:rsidRPr="00725013" w:rsidRDefault="00060658" w:rsidP="00C765B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بن عمار أسماء</w:t>
            </w:r>
          </w:p>
        </w:tc>
        <w:tc>
          <w:tcPr>
            <w:tcW w:w="2976" w:type="dxa"/>
            <w:shd w:val="clear" w:color="auto" w:fill="auto"/>
          </w:tcPr>
          <w:p w:rsidR="00527099" w:rsidRPr="00867E3F" w:rsidRDefault="00060658" w:rsidP="00C7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</w:rPr>
              <w:t>Transformation d’une cité existante vers un éco-quartier</w:t>
            </w:r>
          </w:p>
        </w:tc>
        <w:tc>
          <w:tcPr>
            <w:tcW w:w="2694" w:type="dxa"/>
            <w:shd w:val="clear" w:color="auto" w:fill="auto"/>
          </w:tcPr>
          <w:p w:rsidR="00527099" w:rsidRPr="00867E3F" w:rsidRDefault="00060658" w:rsidP="00C7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</w:rPr>
              <w:t>Cité 1000 logements, Biskra</w:t>
            </w:r>
          </w:p>
        </w:tc>
        <w:tc>
          <w:tcPr>
            <w:tcW w:w="1559" w:type="dxa"/>
            <w:shd w:val="clear" w:color="auto" w:fill="auto"/>
          </w:tcPr>
          <w:p w:rsidR="00527099" w:rsidRPr="008B34F7" w:rsidRDefault="00527099" w:rsidP="00C765B1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7099" w:rsidRPr="008B34F7" w:rsidRDefault="00527099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20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060658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060658" w:rsidP="00C765B1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060658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</w:tcPr>
          <w:p w:rsidR="00527099" w:rsidRPr="00D83702" w:rsidRDefault="00060658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</w:tr>
      <w:tr w:rsidR="00527099" w:rsidRPr="00231B60" w:rsidTr="00527099">
        <w:tc>
          <w:tcPr>
            <w:tcW w:w="1560" w:type="dxa"/>
            <w:shd w:val="clear" w:color="auto" w:fill="F2F2F2"/>
          </w:tcPr>
          <w:p w:rsidR="00527099" w:rsidRPr="00725013" w:rsidRDefault="00060658" w:rsidP="00C765B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كنوش زينب</w:t>
            </w:r>
          </w:p>
        </w:tc>
        <w:tc>
          <w:tcPr>
            <w:tcW w:w="2976" w:type="dxa"/>
            <w:shd w:val="clear" w:color="auto" w:fill="auto"/>
          </w:tcPr>
          <w:p w:rsidR="00527099" w:rsidRPr="00867E3F" w:rsidRDefault="0069271A" w:rsidP="00C7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rtl/>
              </w:rPr>
              <w:t>المساحات الخضراء بين المحيط الفيزيائي و الدور الوظيفي</w:t>
            </w:r>
          </w:p>
        </w:tc>
        <w:tc>
          <w:tcPr>
            <w:tcW w:w="2694" w:type="dxa"/>
            <w:shd w:val="clear" w:color="auto" w:fill="auto"/>
          </w:tcPr>
          <w:p w:rsidR="00527099" w:rsidRPr="00867E3F" w:rsidRDefault="0069271A" w:rsidP="00C7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rtl/>
              </w:rPr>
              <w:t>حديقة عامة</w:t>
            </w:r>
          </w:p>
        </w:tc>
        <w:tc>
          <w:tcPr>
            <w:tcW w:w="1559" w:type="dxa"/>
            <w:shd w:val="clear" w:color="auto" w:fill="auto"/>
          </w:tcPr>
          <w:p w:rsidR="00527099" w:rsidRPr="008B34F7" w:rsidRDefault="00527099" w:rsidP="00C765B1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7099" w:rsidRPr="008B34F7" w:rsidRDefault="00527099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19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69271A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69271A" w:rsidP="00C765B1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69271A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</w:tcPr>
          <w:p w:rsidR="00527099" w:rsidRPr="00D83702" w:rsidRDefault="0069271A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</w:tr>
      <w:tr w:rsidR="00527099" w:rsidRPr="00231B60" w:rsidTr="0069271A">
        <w:trPr>
          <w:trHeight w:val="322"/>
        </w:trPr>
        <w:tc>
          <w:tcPr>
            <w:tcW w:w="1560" w:type="dxa"/>
            <w:shd w:val="clear" w:color="auto" w:fill="F2F2F2"/>
          </w:tcPr>
          <w:p w:rsidR="00527099" w:rsidRPr="00725013" w:rsidRDefault="0069271A" w:rsidP="00C765B1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ناني أحمد</w:t>
            </w:r>
          </w:p>
        </w:tc>
        <w:tc>
          <w:tcPr>
            <w:tcW w:w="2976" w:type="dxa"/>
            <w:shd w:val="clear" w:color="auto" w:fill="auto"/>
          </w:tcPr>
          <w:p w:rsidR="00527099" w:rsidRPr="00867E3F" w:rsidRDefault="0069271A" w:rsidP="00C7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Les transitions spatiales</w:t>
            </w:r>
          </w:p>
        </w:tc>
        <w:tc>
          <w:tcPr>
            <w:tcW w:w="2694" w:type="dxa"/>
            <w:shd w:val="clear" w:color="auto" w:fill="auto"/>
          </w:tcPr>
          <w:p w:rsidR="00527099" w:rsidRPr="00867E3F" w:rsidRDefault="0069271A" w:rsidP="00C76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Etablissement de 50 logements</w:t>
            </w:r>
          </w:p>
        </w:tc>
        <w:tc>
          <w:tcPr>
            <w:tcW w:w="1559" w:type="dxa"/>
            <w:shd w:val="clear" w:color="auto" w:fill="auto"/>
          </w:tcPr>
          <w:p w:rsidR="00527099" w:rsidRPr="008B34F7" w:rsidRDefault="0069271A" w:rsidP="0069271A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7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3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7099" w:rsidRDefault="0069271A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20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69271A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69271A" w:rsidP="00C765B1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27099" w:rsidRPr="00D83702" w:rsidRDefault="0069271A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</w:tcPr>
          <w:p w:rsidR="00527099" w:rsidRPr="00D83702" w:rsidRDefault="0069271A" w:rsidP="00C765B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</w:tr>
      <w:tr w:rsidR="00465783" w:rsidRPr="00231B60" w:rsidTr="00C765B1">
        <w:tc>
          <w:tcPr>
            <w:tcW w:w="15168" w:type="dxa"/>
            <w:gridSpan w:val="9"/>
            <w:shd w:val="clear" w:color="auto" w:fill="auto"/>
          </w:tcPr>
          <w:p w:rsidR="00465783" w:rsidRPr="00867E3F" w:rsidRDefault="00465783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867E3F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الأربعاء: 3</w:t>
            </w:r>
            <w:r w:rsidRPr="00867E3F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5A07F2" w:rsidRPr="00231B60" w:rsidTr="0069271A">
        <w:trPr>
          <w:trHeight w:val="474"/>
        </w:trPr>
        <w:tc>
          <w:tcPr>
            <w:tcW w:w="1560" w:type="dxa"/>
            <w:tcBorders>
              <w:top w:val="nil"/>
            </w:tcBorders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زياد عمر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</w:tcPr>
          <w:p w:rsidR="005A07F2" w:rsidRPr="00867E3F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</w:rPr>
              <w:t>L’influence du type d’habitat sur l’espace extérieur urbain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5A07F2" w:rsidRPr="00867E3F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</w:rPr>
              <w:t>Conception d’une cité d’habitat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</w:tr>
      <w:tr w:rsidR="005A07F2" w:rsidRPr="00231B60" w:rsidTr="002C3380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جوادي يعقوب</w:t>
            </w:r>
          </w:p>
        </w:tc>
        <w:tc>
          <w:tcPr>
            <w:tcW w:w="2976" w:type="dxa"/>
            <w:shd w:val="clear" w:color="auto" w:fill="auto"/>
          </w:tcPr>
          <w:p w:rsidR="005A07F2" w:rsidRPr="00867E3F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إعادة هيكلة حي في المدينة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A07F2" w:rsidRPr="00867E3F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إعادة هيكلة الحي العتيق بالوادي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</w:tr>
      <w:tr w:rsidR="005A07F2" w:rsidRPr="00231B60" w:rsidTr="002C3380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نيو ابتسام</w:t>
            </w:r>
          </w:p>
        </w:tc>
        <w:tc>
          <w:tcPr>
            <w:tcW w:w="2976" w:type="dxa"/>
            <w:shd w:val="clear" w:color="auto" w:fill="auto"/>
          </w:tcPr>
          <w:p w:rsidR="005A07F2" w:rsidRPr="00867E3F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rtl/>
              </w:rPr>
              <w:t>السياحة الترفيهية و علاقتها بالهوية المحلية العمرانية</w:t>
            </w:r>
          </w:p>
        </w:tc>
        <w:tc>
          <w:tcPr>
            <w:tcW w:w="2694" w:type="dxa"/>
            <w:shd w:val="clear" w:color="auto" w:fill="auto"/>
          </w:tcPr>
          <w:p w:rsidR="005A07F2" w:rsidRPr="00867E3F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rtl/>
              </w:rPr>
              <w:t>فندق سياحي – مركب سياحي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843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  <w:lang w:bidi="ar-DZ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Cambria" w:hAnsi="Cambria"/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</w:tr>
      <w:tr w:rsidR="005A07F2" w:rsidRPr="00231B60" w:rsidTr="002C3380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حامدي حسام</w:t>
            </w:r>
          </w:p>
        </w:tc>
        <w:tc>
          <w:tcPr>
            <w:tcW w:w="2976" w:type="dxa"/>
            <w:shd w:val="clear" w:color="auto" w:fill="auto"/>
          </w:tcPr>
          <w:p w:rsidR="005A07F2" w:rsidRPr="00867E3F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867E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L’urbanité dans les tissus spontanés, non planifiés</w:t>
            </w:r>
          </w:p>
        </w:tc>
        <w:tc>
          <w:tcPr>
            <w:tcW w:w="2694" w:type="dxa"/>
            <w:shd w:val="clear" w:color="auto" w:fill="auto"/>
          </w:tcPr>
          <w:p w:rsidR="005A07F2" w:rsidRPr="00867E3F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rtl/>
              </w:rPr>
            </w:pPr>
            <w:r w:rsidRPr="00867E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centre multifonctionnel à Sidi ghezal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</w:tr>
      <w:tr w:rsidR="005A07F2" w:rsidRPr="00231B60" w:rsidTr="002C3380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امبارك أحمد</w:t>
            </w:r>
          </w:p>
        </w:tc>
        <w:tc>
          <w:tcPr>
            <w:tcW w:w="2976" w:type="dxa"/>
            <w:shd w:val="clear" w:color="auto" w:fill="auto"/>
          </w:tcPr>
          <w:p w:rsidR="005A07F2" w:rsidRPr="00867E3F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rtl/>
                <w:lang w:bidi="ar-DZ"/>
              </w:rPr>
              <w:t>الساحة العامة و الوظيفة الترفيهية للمحيط العمراني</w:t>
            </w:r>
          </w:p>
        </w:tc>
        <w:tc>
          <w:tcPr>
            <w:tcW w:w="2694" w:type="dxa"/>
            <w:shd w:val="clear" w:color="auto" w:fill="auto"/>
          </w:tcPr>
          <w:p w:rsidR="005A07F2" w:rsidRPr="00867E3F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rtl/>
              </w:rPr>
              <w:t>ساحة عامة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</w:tr>
      <w:tr w:rsidR="005A07F2" w:rsidRPr="00231B60" w:rsidTr="002C3380">
        <w:tc>
          <w:tcPr>
            <w:tcW w:w="1560" w:type="dxa"/>
            <w:shd w:val="clear" w:color="auto" w:fill="F2F2F2"/>
          </w:tcPr>
          <w:p w:rsidR="005A07F2" w:rsidRPr="00725013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501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بوترعة عز الدين</w:t>
            </w:r>
          </w:p>
        </w:tc>
        <w:tc>
          <w:tcPr>
            <w:tcW w:w="2976" w:type="dxa"/>
            <w:shd w:val="clear" w:color="auto" w:fill="auto"/>
          </w:tcPr>
          <w:p w:rsidR="005A07F2" w:rsidRPr="00867E3F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  <w:lang w:bidi="ar-DZ"/>
              </w:rPr>
              <w:t>Le rôle de l’aménagement extérieur  sur la qualité de l’espace urbain</w:t>
            </w:r>
          </w:p>
        </w:tc>
        <w:tc>
          <w:tcPr>
            <w:tcW w:w="2694" w:type="dxa"/>
            <w:shd w:val="clear" w:color="auto" w:fill="auto"/>
          </w:tcPr>
          <w:p w:rsidR="005A07F2" w:rsidRPr="00867E3F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867E3F">
              <w:rPr>
                <w:rFonts w:ascii="Times New Roman" w:hAnsi="Times New Roman" w:cs="Times New Roman"/>
                <w:sz w:val="18"/>
                <w:szCs w:val="18"/>
              </w:rPr>
              <w:t>Réaménagement de la cité 726 logements, Biskra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7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3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</w:tcPr>
          <w:p w:rsidR="005A07F2" w:rsidRPr="00D83702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6"/>
                <w:szCs w:val="16"/>
                <w:rtl/>
              </w:rPr>
            </w:pPr>
            <w:r w:rsidRPr="00527099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</w:tr>
    </w:tbl>
    <w:p w:rsidR="004C643A" w:rsidRDefault="004C643A" w:rsidP="00596DD6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  <w:rtl/>
        </w:rPr>
      </w:pPr>
    </w:p>
    <w:p w:rsidR="00F22946" w:rsidRDefault="00F22946" w:rsidP="004C643A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C765B1" w:rsidRDefault="00C765B1" w:rsidP="00F22946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اليوم </w:t>
      </w:r>
      <w:r>
        <w:rPr>
          <w:rFonts w:hint="cs"/>
          <w:b/>
          <w:bCs/>
          <w:sz w:val="24"/>
          <w:szCs w:val="24"/>
          <w:u w:val="single"/>
          <w:rtl/>
        </w:rPr>
        <w:t>الثالث و الرابع:(4/6)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8357C9" w:rsidRDefault="00C765B1" w:rsidP="00C765B1">
      <w:pPr>
        <w:bidi/>
        <w:spacing w:after="0" w:line="240" w:lineRule="auto"/>
        <w:rPr>
          <w:b/>
          <w:bCs/>
          <w:sz w:val="28"/>
          <w:szCs w:val="28"/>
          <w:u w:val="single"/>
        </w:rPr>
      </w:pPr>
      <w:r w:rsidRPr="00940578">
        <w:rPr>
          <w:rFonts w:hint="cs"/>
          <w:b/>
          <w:bCs/>
          <w:u w:val="single"/>
          <w:rtl/>
        </w:rPr>
        <w:t>اللجنة رقم 0</w:t>
      </w:r>
      <w:r>
        <w:rPr>
          <w:rFonts w:hint="cs"/>
          <w:b/>
          <w:bCs/>
          <w:u w:val="single"/>
          <w:rtl/>
        </w:rPr>
        <w:t>6</w:t>
      </w:r>
      <w:r w:rsidRPr="00940578">
        <w:rPr>
          <w:rFonts w:hint="cs"/>
          <w:b/>
          <w:bCs/>
          <w:u w:val="single"/>
          <w:rtl/>
        </w:rPr>
        <w:t xml:space="preserve"> </w:t>
      </w:r>
      <w:r w:rsidRPr="00956BFA">
        <w:rPr>
          <w:rFonts w:hint="cs"/>
          <w:b/>
          <w:bCs/>
          <w:rtl/>
        </w:rPr>
        <w:t>:</w:t>
      </w:r>
      <w:r w:rsidRPr="00956BFA">
        <w:rPr>
          <w:rFonts w:hint="cs"/>
          <w:b/>
          <w:bCs/>
          <w:rtl/>
          <w:lang w:bidi="ar-DZ"/>
        </w:rPr>
        <w:t xml:space="preserve"> </w:t>
      </w:r>
      <w:r w:rsidRPr="00465783">
        <w:rPr>
          <w:rFonts w:hint="cs"/>
          <w:b/>
          <w:bCs/>
          <w:u w:val="single"/>
          <w:rtl/>
        </w:rPr>
        <w:t>بن عباس مصدق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</w:t>
      </w:r>
      <w:r w:rsidRPr="00465783">
        <w:rPr>
          <w:rFonts w:hint="cs"/>
          <w:b/>
          <w:bCs/>
          <w:u w:val="single"/>
          <w:rtl/>
        </w:rPr>
        <w:t>قاعود رامي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</w:t>
      </w:r>
      <w:r w:rsidRPr="00465783">
        <w:rPr>
          <w:rFonts w:hint="cs"/>
          <w:b/>
          <w:bCs/>
          <w:u w:val="single"/>
          <w:rtl/>
        </w:rPr>
        <w:t>رزيق عادل</w:t>
      </w:r>
      <w:r w:rsidRPr="000D77A8">
        <w:rPr>
          <w:rFonts w:hint="cs"/>
          <w:b/>
          <w:bCs/>
          <w:u w:val="single"/>
          <w:rtl/>
        </w:rPr>
        <w:t xml:space="preserve">, </w:t>
      </w:r>
      <w:r w:rsidRPr="00465783">
        <w:rPr>
          <w:rFonts w:hint="cs"/>
          <w:b/>
          <w:bCs/>
          <w:u w:val="single"/>
          <w:rtl/>
        </w:rPr>
        <w:t>كركار حورية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168" w:type="dxa"/>
        <w:tblInd w:w="7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60"/>
        <w:gridCol w:w="2976"/>
        <w:gridCol w:w="2694"/>
        <w:gridCol w:w="1559"/>
        <w:gridCol w:w="1843"/>
        <w:gridCol w:w="1134"/>
        <w:gridCol w:w="1134"/>
        <w:gridCol w:w="1134"/>
        <w:gridCol w:w="1134"/>
      </w:tblGrid>
      <w:tr w:rsidR="00C765B1" w:rsidRPr="00231B60" w:rsidTr="00C765B1">
        <w:trPr>
          <w:trHeight w:val="260"/>
        </w:trPr>
        <w:tc>
          <w:tcPr>
            <w:tcW w:w="15168" w:type="dxa"/>
            <w:gridSpan w:val="9"/>
            <w:shd w:val="clear" w:color="auto" w:fill="auto"/>
          </w:tcPr>
          <w:p w:rsidR="00C765B1" w:rsidRDefault="00C765B1" w:rsidP="00867E3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الخميس: </w:t>
            </w:r>
            <w:r w:rsidR="00867E3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4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C765B1" w:rsidRPr="00231B60" w:rsidTr="00C765B1">
        <w:trPr>
          <w:trHeight w:val="537"/>
        </w:trPr>
        <w:tc>
          <w:tcPr>
            <w:tcW w:w="1560" w:type="dxa"/>
            <w:tcBorders>
              <w:top w:val="nil"/>
            </w:tcBorders>
            <w:shd w:val="clear" w:color="auto" w:fill="auto"/>
          </w:tcPr>
          <w:p w:rsidR="00C765B1" w:rsidRPr="00940578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center"/>
          </w:tcPr>
          <w:p w:rsidR="00C765B1" w:rsidRPr="00940578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C765B1" w:rsidRPr="00940578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="00C765B1" w:rsidRPr="00940578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:rsidR="00C765B1" w:rsidRPr="00940578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C765B1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C765B1" w:rsidRPr="00940578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C765B1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C765B1" w:rsidRPr="00940578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C765B1" w:rsidRPr="00940578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C765B1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C765B1" w:rsidRPr="00940578" w:rsidRDefault="00C765B1" w:rsidP="00C765B1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5A07F2" w:rsidRPr="00231B60" w:rsidTr="00C765B1">
        <w:trPr>
          <w:trHeight w:val="388"/>
        </w:trPr>
        <w:tc>
          <w:tcPr>
            <w:tcW w:w="1560" w:type="dxa"/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اللبي مصعب</w:t>
            </w:r>
          </w:p>
        </w:tc>
        <w:tc>
          <w:tcPr>
            <w:tcW w:w="2976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 w:hint="cs"/>
                <w:color w:val="000000"/>
                <w:sz w:val="20"/>
                <w:szCs w:val="20"/>
                <w:rtl/>
              </w:rPr>
              <w:t>الحي الإيكولوجي</w:t>
            </w:r>
            <w:r w:rsidRPr="00A8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Eco-quartier</w:t>
            </w:r>
          </w:p>
        </w:tc>
        <w:tc>
          <w:tcPr>
            <w:tcW w:w="269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 w:hint="cs"/>
                <w:color w:val="000000"/>
                <w:sz w:val="20"/>
                <w:szCs w:val="20"/>
                <w:rtl/>
                <w:lang w:bidi="ar-DZ"/>
              </w:rPr>
              <w:t>سكن نصف جماعي بالوادي</w:t>
            </w:r>
          </w:p>
        </w:tc>
        <w:tc>
          <w:tcPr>
            <w:tcW w:w="1559" w:type="dxa"/>
            <w:shd w:val="clear" w:color="auto" w:fill="auto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843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</w:tr>
      <w:tr w:rsidR="005A07F2" w:rsidRPr="00231B60" w:rsidTr="00C765B1">
        <w:trPr>
          <w:trHeight w:val="530"/>
        </w:trPr>
        <w:tc>
          <w:tcPr>
            <w:tcW w:w="1560" w:type="dxa"/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حسني معتز</w:t>
            </w:r>
          </w:p>
        </w:tc>
        <w:tc>
          <w:tcPr>
            <w:tcW w:w="2976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L’ambiance  architecturale et son contexte urbain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équipement de proximité à la zone ouest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</w:tr>
      <w:tr w:rsidR="005A07F2" w:rsidRPr="00231B60" w:rsidTr="00C765B1">
        <w:trPr>
          <w:trHeight w:val="374"/>
        </w:trPr>
        <w:tc>
          <w:tcPr>
            <w:tcW w:w="1560" w:type="dxa"/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تومي أحمد</w:t>
            </w:r>
          </w:p>
        </w:tc>
        <w:tc>
          <w:tcPr>
            <w:tcW w:w="2976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</w:rPr>
              <w:t>Les espaces de jeux dans les cités d’habitat</w:t>
            </w:r>
          </w:p>
        </w:tc>
        <w:tc>
          <w:tcPr>
            <w:tcW w:w="2694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</w:rPr>
              <w:t>Réaménagement des espaces</w:t>
            </w:r>
            <w:r w:rsidRPr="00A8322E">
              <w:rPr>
                <w:rFonts w:ascii="Times New Roman" w:hAnsi="Times New Roman" w:cs="Times New Roman" w:hint="cs"/>
                <w:sz w:val="20"/>
                <w:szCs w:val="20"/>
                <w:rtl/>
                <w:lang w:bidi="ar-DZ"/>
              </w:rPr>
              <w:t xml:space="preserve"> </w:t>
            </w:r>
            <w:r w:rsidRPr="00A8322E">
              <w:rPr>
                <w:rFonts w:ascii="Times New Roman" w:hAnsi="Times New Roman" w:cs="Times New Roman"/>
                <w:sz w:val="20"/>
                <w:szCs w:val="20"/>
              </w:rPr>
              <w:t>de jeux dans la cité Hey Elizdihar Biskra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843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مداني محمد</w:t>
            </w:r>
          </w:p>
        </w:tc>
        <w:tc>
          <w:tcPr>
            <w:tcW w:w="2976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  <w:rtl/>
              </w:rPr>
              <w:t>الفضاء الأخضر و أسس الرفاهية العمرانية الفيزيائية</w:t>
            </w:r>
          </w:p>
        </w:tc>
        <w:tc>
          <w:tcPr>
            <w:tcW w:w="2694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  <w:rtl/>
              </w:rPr>
              <w:t>حديقة الأطفال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بن برنة داود</w:t>
            </w:r>
          </w:p>
        </w:tc>
        <w:tc>
          <w:tcPr>
            <w:tcW w:w="2976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</w:rPr>
              <w:t>L’hiérarchisation des espaces extérieurs dans les cités d’habitat</w:t>
            </w:r>
          </w:p>
        </w:tc>
        <w:tc>
          <w:tcPr>
            <w:tcW w:w="2694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</w:rPr>
              <w:t>Réaménagement des espaces extérieurs de la cité 830 logements, Biskra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</w:tr>
      <w:tr w:rsidR="00C765B1" w:rsidRPr="00231B60" w:rsidTr="00C765B1">
        <w:tc>
          <w:tcPr>
            <w:tcW w:w="15168" w:type="dxa"/>
            <w:gridSpan w:val="9"/>
            <w:shd w:val="clear" w:color="auto" w:fill="auto"/>
          </w:tcPr>
          <w:p w:rsidR="00C765B1" w:rsidRPr="00D83702" w:rsidRDefault="00054A5D" w:rsidP="00054A5D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الأحد</w:t>
            </w:r>
            <w:r w:rsidR="00C765B1" w:rsidRPr="00D83702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 xml:space="preserve">: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7</w:t>
            </w:r>
            <w:r w:rsidR="00C765B1" w:rsidRPr="00D83702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5A07F2" w:rsidRPr="00231B60" w:rsidTr="00C765B1">
        <w:trPr>
          <w:trHeight w:val="474"/>
        </w:trPr>
        <w:tc>
          <w:tcPr>
            <w:tcW w:w="1560" w:type="dxa"/>
            <w:tcBorders>
              <w:top w:val="nil"/>
            </w:tcBorders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ذيب منوبية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Environnement  sensoriel et projet urbain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centre d’accueil de désintoxication pour adolescents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5A07F2" w:rsidRPr="00940578" w:rsidRDefault="00054A5D" w:rsidP="00054A5D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13- مجمع مغربي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سعيدي فؤاد</w:t>
            </w:r>
          </w:p>
        </w:tc>
        <w:tc>
          <w:tcPr>
            <w:tcW w:w="2976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</w:rPr>
              <w:t>Le rôle des espaces verts dans les lotissements d’habitat sur le confort psychologique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</w:rPr>
              <w:t>Réintégration des espaces verts dans le lotissement 317 (Ben Taleb), Biskra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054A5D" w:rsidP="00054A5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14-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زريبي رانية</w:t>
            </w:r>
          </w:p>
        </w:tc>
        <w:tc>
          <w:tcPr>
            <w:tcW w:w="2976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  <w:rtl/>
              </w:rPr>
              <w:t>السياحة العلاجية بين المحيط العمراني والوظيفة المعمارية</w:t>
            </w:r>
          </w:p>
        </w:tc>
        <w:tc>
          <w:tcPr>
            <w:tcW w:w="2694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  <w:rtl/>
              </w:rPr>
              <w:t>مركب سياحي للمعالجة بالمياه المعدنية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843" w:type="dxa"/>
            <w:shd w:val="clear" w:color="auto" w:fill="auto"/>
          </w:tcPr>
          <w:p w:rsidR="005A07F2" w:rsidRPr="00940578" w:rsidRDefault="00054A5D" w:rsidP="00054A5D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13-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  <w:lang w:bidi="ar-DZ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Cambria" w:hAnsi="Cambria"/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حميدي كوثر</w:t>
            </w:r>
          </w:p>
        </w:tc>
        <w:tc>
          <w:tcPr>
            <w:tcW w:w="2976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8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l’enfant et son espace</w:t>
            </w:r>
          </w:p>
        </w:tc>
        <w:tc>
          <w:tcPr>
            <w:tcW w:w="2694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</w:rPr>
              <w:t>équipement de loisir pour enfant à la zone ouest de Biskra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054A5D" w:rsidP="00054A5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14-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بن عباس مصدق</w:t>
            </w:r>
          </w:p>
        </w:tc>
      </w:tr>
      <w:tr w:rsidR="005A07F2" w:rsidRPr="00231B60" w:rsidTr="00C765B1">
        <w:tc>
          <w:tcPr>
            <w:tcW w:w="1560" w:type="dxa"/>
            <w:shd w:val="clear" w:color="auto" w:fill="F2F2F2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دردوبة زليخة</w:t>
            </w:r>
          </w:p>
        </w:tc>
        <w:tc>
          <w:tcPr>
            <w:tcW w:w="2976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rtl/>
                <w:lang w:bidi="ar-DZ"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  <w:rtl/>
              </w:rPr>
              <w:t>إعادة تاهيل الحدائق العامة</w:t>
            </w:r>
          </w:p>
        </w:tc>
        <w:tc>
          <w:tcPr>
            <w:tcW w:w="2694" w:type="dxa"/>
            <w:shd w:val="clear" w:color="auto" w:fill="auto"/>
          </w:tcPr>
          <w:p w:rsidR="005A07F2" w:rsidRPr="00A8322E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8322E">
              <w:rPr>
                <w:rFonts w:ascii="Times New Roman" w:hAnsi="Times New Roman" w:cs="Times New Roman"/>
                <w:sz w:val="20"/>
                <w:szCs w:val="20"/>
                <w:rtl/>
              </w:rPr>
              <w:t>حديقة لندن. بسكرة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054A5D" w:rsidP="00054A5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13-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054A5D">
              <w:rPr>
                <w:rFonts w:hint="cs"/>
                <w:sz w:val="16"/>
                <w:szCs w:val="16"/>
                <w:rtl/>
              </w:rPr>
              <w:t>بن عباس مصدق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A8322E">
              <w:rPr>
                <w:rFonts w:hint="cs"/>
                <w:sz w:val="18"/>
                <w:szCs w:val="18"/>
                <w:rtl/>
              </w:rPr>
              <w:t>رزيق عادل</w:t>
            </w:r>
          </w:p>
        </w:tc>
      </w:tr>
    </w:tbl>
    <w:p w:rsidR="00596DD6" w:rsidRDefault="00596DD6" w:rsidP="00596DD6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  <w:rtl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>اليوم الأول</w:t>
      </w:r>
      <w:r>
        <w:rPr>
          <w:rFonts w:hint="cs"/>
          <w:b/>
          <w:bCs/>
          <w:sz w:val="24"/>
          <w:szCs w:val="24"/>
          <w:u w:val="single"/>
          <w:rtl/>
        </w:rPr>
        <w:t xml:space="preserve"> و الثاني:(2/3)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8357C9" w:rsidRDefault="00596DD6" w:rsidP="00596DD6">
      <w:pPr>
        <w:bidi/>
        <w:spacing w:after="0" w:line="240" w:lineRule="auto"/>
        <w:rPr>
          <w:b/>
          <w:bCs/>
          <w:sz w:val="28"/>
          <w:szCs w:val="28"/>
          <w:u w:val="single"/>
          <w:lang w:bidi="ar-DZ"/>
        </w:rPr>
      </w:pPr>
      <w:r w:rsidRPr="00940578">
        <w:rPr>
          <w:rFonts w:hint="cs"/>
          <w:b/>
          <w:bCs/>
          <w:u w:val="single"/>
          <w:rtl/>
        </w:rPr>
        <w:t>اللجنة رقم 0</w:t>
      </w:r>
      <w:r>
        <w:rPr>
          <w:rFonts w:hint="cs"/>
          <w:b/>
          <w:bCs/>
          <w:u w:val="single"/>
          <w:rtl/>
        </w:rPr>
        <w:t>7</w:t>
      </w:r>
      <w:r w:rsidRPr="00940578">
        <w:rPr>
          <w:rFonts w:hint="cs"/>
          <w:b/>
          <w:bCs/>
          <w:u w:val="single"/>
          <w:rtl/>
        </w:rPr>
        <w:t xml:space="preserve"> </w:t>
      </w:r>
      <w:r w:rsidRPr="00956BFA">
        <w:rPr>
          <w:rFonts w:hint="cs"/>
          <w:b/>
          <w:bCs/>
          <w:rtl/>
        </w:rPr>
        <w:t>:</w:t>
      </w:r>
      <w:r w:rsidRPr="00956BFA">
        <w:rPr>
          <w:rFonts w:hint="cs"/>
          <w:b/>
          <w:bCs/>
          <w:rtl/>
          <w:lang w:bidi="ar-DZ"/>
        </w:rPr>
        <w:t xml:space="preserve"> </w:t>
      </w:r>
      <w:r w:rsidRPr="00596DD6">
        <w:rPr>
          <w:rFonts w:hint="cs"/>
          <w:b/>
          <w:bCs/>
          <w:u w:val="single"/>
          <w:rtl/>
        </w:rPr>
        <w:t>بادة ياسين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</w:t>
      </w:r>
      <w:r w:rsidRPr="00596DD6">
        <w:rPr>
          <w:rFonts w:hint="cs"/>
          <w:b/>
          <w:bCs/>
          <w:u w:val="single"/>
          <w:rtl/>
        </w:rPr>
        <w:t>بومرزوق عبد الوهاب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</w:t>
      </w:r>
      <w:r w:rsidRPr="00596DD6">
        <w:rPr>
          <w:rFonts w:hint="cs"/>
          <w:b/>
          <w:bCs/>
          <w:u w:val="single"/>
          <w:rtl/>
        </w:rPr>
        <w:t>مدوكي مصطفى</w:t>
      </w:r>
      <w:r w:rsidRPr="000D77A8">
        <w:rPr>
          <w:rFonts w:hint="cs"/>
          <w:b/>
          <w:bCs/>
          <w:u w:val="single"/>
          <w:rtl/>
        </w:rPr>
        <w:t xml:space="preserve">, </w:t>
      </w:r>
      <w:r w:rsidRPr="00596DD6">
        <w:rPr>
          <w:rFonts w:hint="cs"/>
          <w:b/>
          <w:bCs/>
          <w:u w:val="single"/>
          <w:rtl/>
        </w:rPr>
        <w:t>مقران يوسف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168" w:type="dxa"/>
        <w:tblInd w:w="7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60"/>
        <w:gridCol w:w="2976"/>
        <w:gridCol w:w="2694"/>
        <w:gridCol w:w="1559"/>
        <w:gridCol w:w="1843"/>
        <w:gridCol w:w="1134"/>
        <w:gridCol w:w="1134"/>
        <w:gridCol w:w="1134"/>
        <w:gridCol w:w="1134"/>
      </w:tblGrid>
      <w:tr w:rsidR="00596DD6" w:rsidRPr="00231B60" w:rsidTr="00596DD6">
        <w:trPr>
          <w:trHeight w:val="260"/>
        </w:trPr>
        <w:tc>
          <w:tcPr>
            <w:tcW w:w="15168" w:type="dxa"/>
            <w:gridSpan w:val="9"/>
            <w:shd w:val="clear" w:color="auto" w:fill="auto"/>
          </w:tcPr>
          <w:p w:rsidR="00596DD6" w:rsidRDefault="00761415" w:rsidP="0076141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الثلاثاء</w:t>
            </w:r>
            <w:r w:rsidR="00596DD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: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  <w:r w:rsidR="00596DD6"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 w:rsidR="00596DD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596DD6" w:rsidRPr="00231B60" w:rsidTr="00596DD6">
        <w:trPr>
          <w:trHeight w:val="537"/>
        </w:trPr>
        <w:tc>
          <w:tcPr>
            <w:tcW w:w="1560" w:type="dxa"/>
            <w:tcBorders>
              <w:top w:val="nil"/>
            </w:tcBorders>
            <w:shd w:val="clear" w:color="auto" w:fill="auto"/>
          </w:tcPr>
          <w:p w:rsidR="00596DD6" w:rsidRPr="00940578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center"/>
          </w:tcPr>
          <w:p w:rsidR="00596DD6" w:rsidRPr="00940578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596DD6" w:rsidRPr="00940578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="00596DD6" w:rsidRPr="00940578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:rsidR="00596DD6" w:rsidRPr="00940578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96DD6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96DD6" w:rsidRPr="00940578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96DD6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96DD6" w:rsidRPr="00940578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596DD6" w:rsidRPr="00940578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596DD6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596DD6" w:rsidRPr="00940578" w:rsidRDefault="00596DD6" w:rsidP="00596DD6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596DD6" w:rsidRPr="00231B60" w:rsidTr="00596DD6">
        <w:trPr>
          <w:trHeight w:val="388"/>
        </w:trPr>
        <w:tc>
          <w:tcPr>
            <w:tcW w:w="1560" w:type="dxa"/>
            <w:shd w:val="clear" w:color="auto" w:fill="F2F2F2"/>
          </w:tcPr>
          <w:p w:rsidR="00596DD6" w:rsidRPr="00E75B04" w:rsidRDefault="00596DD6" w:rsidP="00596DD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بوقرن أسماء</w:t>
            </w:r>
          </w:p>
        </w:tc>
        <w:tc>
          <w:tcPr>
            <w:tcW w:w="2976" w:type="dxa"/>
            <w:shd w:val="clear" w:color="auto" w:fill="auto"/>
          </w:tcPr>
          <w:p w:rsidR="00596DD6" w:rsidRPr="00E75B04" w:rsidRDefault="00596DD6" w:rsidP="00596DD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B0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Habitat et intégration urbaine en zones périphériques</w:t>
            </w:r>
          </w:p>
        </w:tc>
        <w:tc>
          <w:tcPr>
            <w:tcW w:w="2694" w:type="dxa"/>
            <w:shd w:val="clear" w:color="auto" w:fill="auto"/>
          </w:tcPr>
          <w:p w:rsidR="00596DD6" w:rsidRPr="00E75B04" w:rsidRDefault="00B27131" w:rsidP="00596DD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B0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Projet d’habitat urbain à Batna</w:t>
            </w:r>
          </w:p>
        </w:tc>
        <w:tc>
          <w:tcPr>
            <w:tcW w:w="1559" w:type="dxa"/>
            <w:shd w:val="clear" w:color="auto" w:fill="auto"/>
          </w:tcPr>
          <w:p w:rsidR="00596DD6" w:rsidRPr="00940578" w:rsidRDefault="00596DD6" w:rsidP="00596DD6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843" w:type="dxa"/>
            <w:shd w:val="clear" w:color="auto" w:fill="auto"/>
          </w:tcPr>
          <w:p w:rsidR="00596DD6" w:rsidRPr="00940578" w:rsidRDefault="00596DD6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21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B27131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96DD6" w:rsidRPr="00231B60" w:rsidTr="00596DD6">
        <w:trPr>
          <w:trHeight w:val="530"/>
        </w:trPr>
        <w:tc>
          <w:tcPr>
            <w:tcW w:w="1560" w:type="dxa"/>
            <w:shd w:val="clear" w:color="auto" w:fill="F2F2F2"/>
          </w:tcPr>
          <w:p w:rsidR="00596DD6" w:rsidRPr="00E75B04" w:rsidRDefault="00B27131" w:rsidP="00596DD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طرابلسي شفاء</w:t>
            </w:r>
          </w:p>
        </w:tc>
        <w:tc>
          <w:tcPr>
            <w:tcW w:w="2976" w:type="dxa"/>
            <w:shd w:val="clear" w:color="auto" w:fill="auto"/>
          </w:tcPr>
          <w:p w:rsidR="00596DD6" w:rsidRPr="00E75B04" w:rsidRDefault="00B27131" w:rsidP="00596DD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</w:rPr>
              <w:t>L’architecture des mosquées : conservatisme et contemporanéité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96DD6" w:rsidRPr="00E75B04" w:rsidRDefault="00B27131" w:rsidP="00596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</w:rPr>
              <w:t>Une mosquée</w:t>
            </w:r>
          </w:p>
        </w:tc>
        <w:tc>
          <w:tcPr>
            <w:tcW w:w="1559" w:type="dxa"/>
            <w:shd w:val="clear" w:color="auto" w:fill="auto"/>
          </w:tcPr>
          <w:p w:rsidR="00596DD6" w:rsidRPr="008B34F7" w:rsidRDefault="00596DD6" w:rsidP="00596DD6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6DD6" w:rsidRPr="008B34F7" w:rsidRDefault="00596DD6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22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</w:tr>
      <w:tr w:rsidR="00596DD6" w:rsidRPr="00231B60" w:rsidTr="00596DD6">
        <w:trPr>
          <w:trHeight w:val="374"/>
        </w:trPr>
        <w:tc>
          <w:tcPr>
            <w:tcW w:w="1560" w:type="dxa"/>
            <w:shd w:val="clear" w:color="auto" w:fill="F2F2F2"/>
          </w:tcPr>
          <w:p w:rsidR="00596DD6" w:rsidRPr="00E75B04" w:rsidRDefault="00B27131" w:rsidP="00596DD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وادة البشير</w:t>
            </w:r>
          </w:p>
        </w:tc>
        <w:tc>
          <w:tcPr>
            <w:tcW w:w="2976" w:type="dxa"/>
            <w:shd w:val="clear" w:color="auto" w:fill="auto"/>
          </w:tcPr>
          <w:p w:rsidR="00596DD6" w:rsidRPr="00E75B04" w:rsidRDefault="00B27131" w:rsidP="00596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  <w:rtl/>
              </w:rPr>
              <w:t>العمران العمودي و التصميم البيومناخي</w:t>
            </w:r>
          </w:p>
        </w:tc>
        <w:tc>
          <w:tcPr>
            <w:tcW w:w="2694" w:type="dxa"/>
            <w:shd w:val="clear" w:color="auto" w:fill="auto"/>
          </w:tcPr>
          <w:p w:rsidR="00596DD6" w:rsidRPr="00E75B04" w:rsidRDefault="00B27131" w:rsidP="00596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  <w:rtl/>
              </w:rPr>
              <w:t>مركز أعمال بالجزائر العاصمة</w:t>
            </w:r>
          </w:p>
        </w:tc>
        <w:tc>
          <w:tcPr>
            <w:tcW w:w="1559" w:type="dxa"/>
            <w:shd w:val="clear" w:color="auto" w:fill="auto"/>
          </w:tcPr>
          <w:p w:rsidR="00596DD6" w:rsidRPr="008B34F7" w:rsidRDefault="00596DD6" w:rsidP="00596DD6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843" w:type="dxa"/>
            <w:shd w:val="clear" w:color="auto" w:fill="auto"/>
          </w:tcPr>
          <w:p w:rsidR="00596DD6" w:rsidRPr="00940578" w:rsidRDefault="00596DD6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21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</w:tcPr>
          <w:p w:rsidR="00596DD6" w:rsidRPr="00A8322E" w:rsidRDefault="00B27131" w:rsidP="00596DD6">
            <w:pPr>
              <w:bidi/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96DD6" w:rsidRPr="00231B60" w:rsidTr="00596DD6">
        <w:tc>
          <w:tcPr>
            <w:tcW w:w="1560" w:type="dxa"/>
            <w:shd w:val="clear" w:color="auto" w:fill="F2F2F2"/>
          </w:tcPr>
          <w:p w:rsidR="00596DD6" w:rsidRPr="00E75B04" w:rsidRDefault="00B27131" w:rsidP="00596DD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زعمون أميرة</w:t>
            </w:r>
          </w:p>
        </w:tc>
        <w:tc>
          <w:tcPr>
            <w:tcW w:w="2976" w:type="dxa"/>
            <w:shd w:val="clear" w:color="auto" w:fill="auto"/>
          </w:tcPr>
          <w:p w:rsidR="00596DD6" w:rsidRPr="00E75B04" w:rsidRDefault="00B27131" w:rsidP="00596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E75B0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Paysage</w:t>
            </w:r>
            <w:r w:rsidRPr="00E75B04">
              <w:rPr>
                <w:rStyle w:val="5yl5"/>
                <w:rFonts w:ascii="Times New Roman" w:hAnsi="Times New Roman" w:cs="Times New Roman" w:hint="cs"/>
                <w:sz w:val="20"/>
                <w:szCs w:val="20"/>
                <w:rtl/>
                <w:lang w:bidi="ar-DZ"/>
              </w:rPr>
              <w:t xml:space="preserve"> </w:t>
            </w:r>
            <w:r w:rsidRPr="00E75B0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urbain et espace public</w:t>
            </w:r>
          </w:p>
        </w:tc>
        <w:tc>
          <w:tcPr>
            <w:tcW w:w="2694" w:type="dxa"/>
            <w:shd w:val="clear" w:color="auto" w:fill="auto"/>
          </w:tcPr>
          <w:p w:rsidR="00596DD6" w:rsidRPr="00E75B04" w:rsidRDefault="00B27131" w:rsidP="00596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E75B0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Aménagement spatial et équipement culturel à El-Alia, Biskra</w:t>
            </w:r>
          </w:p>
        </w:tc>
        <w:tc>
          <w:tcPr>
            <w:tcW w:w="1559" w:type="dxa"/>
            <w:shd w:val="clear" w:color="auto" w:fill="auto"/>
          </w:tcPr>
          <w:p w:rsidR="00596DD6" w:rsidRPr="008B34F7" w:rsidRDefault="00596DD6" w:rsidP="00596DD6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6DD6" w:rsidRPr="008B34F7" w:rsidRDefault="00596DD6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22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bidi/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</w:tcPr>
          <w:p w:rsidR="00596DD6" w:rsidRPr="00A8322E" w:rsidRDefault="00B27131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</w:tr>
      <w:tr w:rsidR="00596DD6" w:rsidRPr="00231B60" w:rsidTr="00596DD6">
        <w:tc>
          <w:tcPr>
            <w:tcW w:w="1560" w:type="dxa"/>
            <w:shd w:val="clear" w:color="auto" w:fill="F2F2F2"/>
          </w:tcPr>
          <w:p w:rsidR="00596DD6" w:rsidRPr="00E75B04" w:rsidRDefault="00B27131" w:rsidP="00596DD6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ونيس جعفر</w:t>
            </w:r>
          </w:p>
        </w:tc>
        <w:tc>
          <w:tcPr>
            <w:tcW w:w="2976" w:type="dxa"/>
            <w:shd w:val="clear" w:color="auto" w:fill="auto"/>
          </w:tcPr>
          <w:p w:rsidR="00596DD6" w:rsidRPr="00E75B04" w:rsidRDefault="00761415" w:rsidP="00761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الحي الايكولوجي </w:t>
            </w:r>
            <w:r w:rsidRPr="00E75B04">
              <w:rPr>
                <w:rFonts w:ascii="Times New Roman" w:hAnsi="Times New Roman" w:cs="Times New Roman"/>
                <w:sz w:val="20"/>
                <w:szCs w:val="20"/>
              </w:rPr>
              <w:t xml:space="preserve"> Eco-quartier</w:t>
            </w:r>
          </w:p>
        </w:tc>
        <w:tc>
          <w:tcPr>
            <w:tcW w:w="2694" w:type="dxa"/>
            <w:shd w:val="clear" w:color="auto" w:fill="auto"/>
          </w:tcPr>
          <w:p w:rsidR="00596DD6" w:rsidRPr="00E75B04" w:rsidRDefault="00761415" w:rsidP="00596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  <w:rtl/>
                <w:lang w:bidi="ar-DZ"/>
              </w:rPr>
              <w:t>سكن نصف جماعي ب</w:t>
            </w:r>
            <w:r w:rsidRPr="00E75B04">
              <w:rPr>
                <w:rFonts w:ascii="Times New Roman" w:hAnsi="Times New Roman" w:cs="Times New Roman" w:hint="cs"/>
                <w:sz w:val="20"/>
                <w:szCs w:val="20"/>
                <w:rtl/>
                <w:lang w:bidi="ar-DZ"/>
              </w:rPr>
              <w:t>ولاية وادي سوف</w:t>
            </w:r>
          </w:p>
        </w:tc>
        <w:tc>
          <w:tcPr>
            <w:tcW w:w="1559" w:type="dxa"/>
            <w:shd w:val="clear" w:color="auto" w:fill="auto"/>
          </w:tcPr>
          <w:p w:rsidR="00596DD6" w:rsidRPr="008B34F7" w:rsidRDefault="00596DD6" w:rsidP="00596DD6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6DD6" w:rsidRPr="008B34F7" w:rsidRDefault="00596DD6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 xml:space="preserve">القاعة </w:t>
            </w:r>
            <w:r w:rsidR="005A07F2"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21</w:t>
            </w: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- المبنى الجديد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761415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761415" w:rsidP="00596DD6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96DD6" w:rsidRPr="00A8322E" w:rsidRDefault="00761415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</w:tcPr>
          <w:p w:rsidR="00596DD6" w:rsidRPr="00A8322E" w:rsidRDefault="00761415" w:rsidP="00596DD6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96DD6" w:rsidRPr="00231B60" w:rsidTr="00596DD6">
        <w:tc>
          <w:tcPr>
            <w:tcW w:w="15168" w:type="dxa"/>
            <w:gridSpan w:val="9"/>
            <w:shd w:val="clear" w:color="auto" w:fill="auto"/>
          </w:tcPr>
          <w:p w:rsidR="00596DD6" w:rsidRPr="00D83702" w:rsidRDefault="00761415" w:rsidP="0076141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الأربعاء</w:t>
            </w:r>
            <w:r w:rsidR="00596DD6" w:rsidRPr="00D83702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 xml:space="preserve">: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3</w:t>
            </w:r>
            <w:r w:rsidR="00596DD6" w:rsidRPr="00D83702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5A07F2" w:rsidRPr="00231B60" w:rsidTr="00596DD6">
        <w:trPr>
          <w:trHeight w:val="474"/>
        </w:trPr>
        <w:tc>
          <w:tcPr>
            <w:tcW w:w="1560" w:type="dxa"/>
            <w:tcBorders>
              <w:top w:val="nil"/>
            </w:tcBorders>
            <w:shd w:val="clear" w:color="auto" w:fill="F2F2F2"/>
          </w:tcPr>
          <w:p w:rsidR="005A07F2" w:rsidRPr="00E75B04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DZ"/>
              </w:rPr>
              <w:t>بلخضر زكريا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</w:tcPr>
          <w:p w:rsidR="005A07F2" w:rsidRPr="00E75B04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</w:rPr>
              <w:t>Zones de circulation réduite apaisée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</w:tcPr>
          <w:p w:rsidR="005A07F2" w:rsidRPr="00E75B04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</w:rPr>
              <w:t>Cas d’étude du quartier 1000 logements à Biskra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</w:tr>
      <w:tr w:rsidR="005A07F2" w:rsidRPr="00231B60" w:rsidTr="00596DD6">
        <w:tc>
          <w:tcPr>
            <w:tcW w:w="1560" w:type="dxa"/>
            <w:shd w:val="clear" w:color="auto" w:fill="F2F2F2"/>
          </w:tcPr>
          <w:p w:rsidR="005A07F2" w:rsidRPr="00E75B04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بحري عبير</w:t>
            </w:r>
          </w:p>
        </w:tc>
        <w:tc>
          <w:tcPr>
            <w:tcW w:w="2976" w:type="dxa"/>
            <w:shd w:val="clear" w:color="auto" w:fill="auto"/>
          </w:tcPr>
          <w:p w:rsidR="005A07F2" w:rsidRPr="00E75B04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</w:rPr>
              <w:t>L’architecture coloniale dans les villes du sud Algérien : style architectural et identité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A07F2" w:rsidRPr="00E75B04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</w:rPr>
              <w:t>Siège de Wilaya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22-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A07F2" w:rsidRPr="00231B60" w:rsidTr="00596DD6">
        <w:tc>
          <w:tcPr>
            <w:tcW w:w="1560" w:type="dxa"/>
            <w:shd w:val="clear" w:color="auto" w:fill="F2F2F2"/>
          </w:tcPr>
          <w:p w:rsidR="005A07F2" w:rsidRPr="00E75B04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طيار رانيا</w:t>
            </w:r>
          </w:p>
        </w:tc>
        <w:tc>
          <w:tcPr>
            <w:tcW w:w="2976" w:type="dxa"/>
            <w:shd w:val="clear" w:color="auto" w:fill="auto"/>
          </w:tcPr>
          <w:p w:rsidR="005A07F2" w:rsidRPr="00E75B04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  <w:rtl/>
              </w:rPr>
              <w:t>المقاربة الايكولوجية و مساهمتها في التهيئة السياحية</w:t>
            </w:r>
          </w:p>
        </w:tc>
        <w:tc>
          <w:tcPr>
            <w:tcW w:w="2694" w:type="dxa"/>
            <w:shd w:val="clear" w:color="auto" w:fill="auto"/>
          </w:tcPr>
          <w:p w:rsidR="005A07F2" w:rsidRPr="00E75B0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  <w:rtl/>
                <w:lang w:bidi="ar-DZ"/>
              </w:rPr>
              <w:t>قرية سياحية ب</w:t>
            </w:r>
            <w:r w:rsidRPr="00E75B04">
              <w:rPr>
                <w:rFonts w:ascii="Times New Roman" w:hAnsi="Times New Roman" w:cs="Times New Roman" w:hint="cs"/>
                <w:sz w:val="20"/>
                <w:szCs w:val="20"/>
                <w:rtl/>
                <w:lang w:bidi="ar-DZ"/>
              </w:rPr>
              <w:t>ولاية وادي سوف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843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  <w:lang w:bidi="ar-DZ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Cambria" w:hAnsi="Cambria"/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</w:tr>
      <w:tr w:rsidR="005A07F2" w:rsidRPr="00231B60" w:rsidTr="00596DD6">
        <w:tc>
          <w:tcPr>
            <w:tcW w:w="1560" w:type="dxa"/>
            <w:shd w:val="clear" w:color="auto" w:fill="F2F2F2"/>
          </w:tcPr>
          <w:p w:rsidR="005A07F2" w:rsidRPr="00E75B0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رايس مروة</w:t>
            </w:r>
          </w:p>
        </w:tc>
        <w:tc>
          <w:tcPr>
            <w:tcW w:w="2976" w:type="dxa"/>
            <w:shd w:val="clear" w:color="auto" w:fill="auto"/>
          </w:tcPr>
          <w:p w:rsidR="005A07F2" w:rsidRPr="00E75B0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E75B0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Culture et intégration urbaine dans les zones périphériques de la ville</w:t>
            </w:r>
          </w:p>
        </w:tc>
        <w:tc>
          <w:tcPr>
            <w:tcW w:w="2694" w:type="dxa"/>
            <w:shd w:val="clear" w:color="auto" w:fill="auto"/>
          </w:tcPr>
          <w:p w:rsidR="005A07F2" w:rsidRPr="00E75B0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E75B0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proposition d’une cité culturelle dans la zone ouest de la ville de Biskra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22-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A07F2" w:rsidRPr="00231B60" w:rsidTr="00596DD6">
        <w:tc>
          <w:tcPr>
            <w:tcW w:w="1560" w:type="dxa"/>
            <w:shd w:val="clear" w:color="auto" w:fill="F2F2F2"/>
          </w:tcPr>
          <w:p w:rsidR="005A07F2" w:rsidRPr="00E75B04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غولة محمد</w:t>
            </w:r>
          </w:p>
        </w:tc>
        <w:tc>
          <w:tcPr>
            <w:tcW w:w="2976" w:type="dxa"/>
            <w:shd w:val="clear" w:color="auto" w:fill="auto"/>
          </w:tcPr>
          <w:p w:rsidR="005A07F2" w:rsidRPr="00E75B04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rtl/>
                <w:lang w:bidi="ar-DZ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</w:rPr>
              <w:t>Architecture des tours : défi de durabilité et du contexte</w:t>
            </w:r>
          </w:p>
        </w:tc>
        <w:tc>
          <w:tcPr>
            <w:tcW w:w="2694" w:type="dxa"/>
            <w:shd w:val="clear" w:color="auto" w:fill="auto"/>
          </w:tcPr>
          <w:p w:rsidR="005A07F2" w:rsidRPr="00E75B04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E75B04">
              <w:rPr>
                <w:rFonts w:ascii="Times New Roman" w:hAnsi="Times New Roman" w:cs="Times New Roman"/>
                <w:sz w:val="20"/>
                <w:szCs w:val="20"/>
              </w:rPr>
              <w:t>Une tour</w:t>
            </w:r>
          </w:p>
        </w:tc>
        <w:tc>
          <w:tcPr>
            <w:tcW w:w="1559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Cambria" w:hAnsi="Cambria"/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</w:tr>
    </w:tbl>
    <w:p w:rsidR="004C643A" w:rsidRDefault="004C643A" w:rsidP="00DD1148">
      <w:pPr>
        <w:bidi/>
        <w:spacing w:after="0" w:line="240" w:lineRule="auto"/>
        <w:jc w:val="center"/>
        <w:rPr>
          <w:b/>
          <w:bCs/>
          <w:sz w:val="24"/>
          <w:szCs w:val="24"/>
          <w:u w:val="single"/>
          <w:rtl/>
        </w:rPr>
      </w:pPr>
    </w:p>
    <w:p w:rsidR="008357C9" w:rsidRDefault="00802942" w:rsidP="004C643A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0041D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اليوم </w:t>
      </w:r>
      <w:r>
        <w:rPr>
          <w:rFonts w:hint="cs"/>
          <w:b/>
          <w:bCs/>
          <w:sz w:val="24"/>
          <w:szCs w:val="24"/>
          <w:u w:val="single"/>
          <w:rtl/>
        </w:rPr>
        <w:t>الثالث و الرابع:(4/6)</w:t>
      </w:r>
      <w:r w:rsidRPr="000041D2">
        <w:rPr>
          <w:rFonts w:hint="cs"/>
          <w:b/>
          <w:bCs/>
          <w:sz w:val="24"/>
          <w:szCs w:val="24"/>
          <w:u w:val="single"/>
          <w:rtl/>
        </w:rPr>
        <w:t xml:space="preserve"> - 02- 2016</w:t>
      </w:r>
    </w:p>
    <w:p w:rsidR="008357C9" w:rsidRDefault="00802942" w:rsidP="00802942">
      <w:pPr>
        <w:bidi/>
        <w:spacing w:after="0" w:line="240" w:lineRule="auto"/>
        <w:rPr>
          <w:b/>
          <w:bCs/>
          <w:sz w:val="28"/>
          <w:szCs w:val="28"/>
          <w:u w:val="single"/>
        </w:rPr>
      </w:pPr>
      <w:r w:rsidRPr="00940578">
        <w:rPr>
          <w:rFonts w:hint="cs"/>
          <w:b/>
          <w:bCs/>
          <w:u w:val="single"/>
          <w:rtl/>
        </w:rPr>
        <w:t>اللجنة رقم 0</w:t>
      </w:r>
      <w:r>
        <w:rPr>
          <w:rFonts w:hint="cs"/>
          <w:b/>
          <w:bCs/>
          <w:u w:val="single"/>
          <w:rtl/>
        </w:rPr>
        <w:t>7</w:t>
      </w:r>
      <w:r w:rsidRPr="00940578">
        <w:rPr>
          <w:rFonts w:hint="cs"/>
          <w:b/>
          <w:bCs/>
          <w:u w:val="single"/>
          <w:rtl/>
        </w:rPr>
        <w:t xml:space="preserve"> </w:t>
      </w:r>
      <w:r w:rsidRPr="00956BFA">
        <w:rPr>
          <w:rFonts w:hint="cs"/>
          <w:b/>
          <w:bCs/>
          <w:rtl/>
        </w:rPr>
        <w:t>:</w:t>
      </w:r>
      <w:r w:rsidRPr="00956BFA">
        <w:rPr>
          <w:rFonts w:hint="cs"/>
          <w:b/>
          <w:bCs/>
          <w:rtl/>
          <w:lang w:bidi="ar-DZ"/>
        </w:rPr>
        <w:t xml:space="preserve"> </w:t>
      </w:r>
      <w:r w:rsidRPr="00596DD6">
        <w:rPr>
          <w:rFonts w:hint="cs"/>
          <w:b/>
          <w:bCs/>
          <w:u w:val="single"/>
          <w:rtl/>
        </w:rPr>
        <w:t>بادة ياسين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</w:t>
      </w:r>
      <w:r w:rsidRPr="00596DD6">
        <w:rPr>
          <w:rFonts w:hint="cs"/>
          <w:b/>
          <w:bCs/>
          <w:u w:val="single"/>
          <w:rtl/>
        </w:rPr>
        <w:t>بومرزوق عبد الوهاب</w:t>
      </w:r>
      <w:r w:rsidRPr="00956BFA">
        <w:rPr>
          <w:rFonts w:hint="cs"/>
          <w:b/>
          <w:bCs/>
          <w:u w:val="single"/>
          <w:rtl/>
        </w:rPr>
        <w:t>,</w:t>
      </w:r>
      <w:r w:rsidRPr="000D77A8">
        <w:rPr>
          <w:rFonts w:hint="cs"/>
          <w:b/>
          <w:bCs/>
          <w:u w:val="single"/>
          <w:rtl/>
        </w:rPr>
        <w:t xml:space="preserve"> </w:t>
      </w:r>
      <w:r w:rsidRPr="00596DD6">
        <w:rPr>
          <w:rFonts w:hint="cs"/>
          <w:b/>
          <w:bCs/>
          <w:u w:val="single"/>
          <w:rtl/>
        </w:rPr>
        <w:t>مدوكي مصطفى</w:t>
      </w:r>
      <w:r w:rsidRPr="000D77A8">
        <w:rPr>
          <w:rFonts w:hint="cs"/>
          <w:b/>
          <w:bCs/>
          <w:u w:val="single"/>
          <w:rtl/>
        </w:rPr>
        <w:t xml:space="preserve">, </w:t>
      </w:r>
      <w:r w:rsidRPr="00596DD6">
        <w:rPr>
          <w:rFonts w:hint="cs"/>
          <w:b/>
          <w:bCs/>
          <w:u w:val="single"/>
          <w:rtl/>
        </w:rPr>
        <w:t>مقران يوسف</w:t>
      </w:r>
    </w:p>
    <w:tbl>
      <w:tblPr>
        <w:tblpPr w:leftFromText="141" w:rightFromText="141" w:vertAnchor="text" w:horzAnchor="margin" w:tblpXSpec="center" w:tblpY="180"/>
        <w:tblOverlap w:val="never"/>
        <w:bidiVisual/>
        <w:tblW w:w="15168" w:type="dxa"/>
        <w:tblInd w:w="7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60"/>
        <w:gridCol w:w="2976"/>
        <w:gridCol w:w="2977"/>
        <w:gridCol w:w="1276"/>
        <w:gridCol w:w="1843"/>
        <w:gridCol w:w="1134"/>
        <w:gridCol w:w="1134"/>
        <w:gridCol w:w="1134"/>
        <w:gridCol w:w="1134"/>
      </w:tblGrid>
      <w:tr w:rsidR="00802942" w:rsidRPr="00231B60" w:rsidTr="005366E5">
        <w:trPr>
          <w:trHeight w:val="260"/>
        </w:trPr>
        <w:tc>
          <w:tcPr>
            <w:tcW w:w="15168" w:type="dxa"/>
            <w:gridSpan w:val="9"/>
            <w:shd w:val="clear" w:color="auto" w:fill="auto"/>
          </w:tcPr>
          <w:p w:rsidR="00802942" w:rsidRDefault="00802942" w:rsidP="0080294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الخميس: 4</w:t>
            </w:r>
            <w:r w:rsidRPr="0015208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/02/2016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</w:tr>
      <w:tr w:rsidR="00802942" w:rsidRPr="00231B60" w:rsidTr="00AB4CFE">
        <w:trPr>
          <w:trHeight w:val="537"/>
        </w:trPr>
        <w:tc>
          <w:tcPr>
            <w:tcW w:w="1560" w:type="dxa"/>
            <w:tcBorders>
              <w:top w:val="nil"/>
            </w:tcBorders>
            <w:shd w:val="clear" w:color="auto" w:fill="auto"/>
          </w:tcPr>
          <w:p w:rsidR="00802942" w:rsidRPr="00940578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</w:rPr>
              <w:t>اسم و لقب الطالب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  <w:vAlign w:val="center"/>
          </w:tcPr>
          <w:p w:rsidR="00802942" w:rsidRPr="00940578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الموضوع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vAlign w:val="center"/>
          </w:tcPr>
          <w:p w:rsidR="00802942" w:rsidRPr="00940578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cs="Arabic Transparent" w:hint="cs"/>
                <w:b/>
                <w:bCs/>
                <w:sz w:val="18"/>
                <w:szCs w:val="18"/>
                <w:rtl/>
              </w:rPr>
              <w:t>المشروع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802942" w:rsidRPr="00940578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توقيت العرض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:rsidR="00802942" w:rsidRPr="00940578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القاعة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02942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802942" w:rsidRPr="00940578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02942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802942" w:rsidRPr="00940578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802942" w:rsidRPr="00940578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  <w:tc>
          <w:tcPr>
            <w:tcW w:w="1134" w:type="dxa"/>
          </w:tcPr>
          <w:p w:rsidR="00802942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  <w:p w:rsidR="00802942" w:rsidRPr="00940578" w:rsidRDefault="00802942" w:rsidP="005366E5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 w:rsidRPr="00940578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الأستاذ الممتحن</w:t>
            </w:r>
          </w:p>
        </w:tc>
      </w:tr>
      <w:tr w:rsidR="005A07F2" w:rsidRPr="00231B60" w:rsidTr="00AB4CFE">
        <w:trPr>
          <w:trHeight w:val="388"/>
        </w:trPr>
        <w:tc>
          <w:tcPr>
            <w:tcW w:w="1560" w:type="dxa"/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ملوكة المولدي</w:t>
            </w:r>
          </w:p>
        </w:tc>
        <w:tc>
          <w:tcPr>
            <w:tcW w:w="2976" w:type="dxa"/>
            <w:shd w:val="clear" w:color="auto" w:fill="auto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  <w:rtl/>
              </w:rPr>
              <w:t>تطور النقل الجوي وأثره على ديناميكية العمرانية</w:t>
            </w:r>
          </w:p>
        </w:tc>
        <w:tc>
          <w:tcPr>
            <w:tcW w:w="2977" w:type="dxa"/>
            <w:shd w:val="clear" w:color="auto" w:fill="auto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  <w:rtl/>
              </w:rPr>
              <w:t>مطار</w:t>
            </w:r>
            <w:r w:rsidRPr="00BF2844">
              <w:rPr>
                <w:rFonts w:ascii="Times New Roman" w:hAnsi="Times New Roman" w:cs="Times New Roman" w:hint="cs"/>
                <w:sz w:val="20"/>
                <w:szCs w:val="20"/>
                <w:rtl/>
              </w:rPr>
              <w:t>بحاسي سايح, ولاية ورقلة</w:t>
            </w:r>
          </w:p>
        </w:tc>
        <w:tc>
          <w:tcPr>
            <w:tcW w:w="1276" w:type="dxa"/>
            <w:shd w:val="clear" w:color="auto" w:fill="auto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843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A07F2" w:rsidRPr="00231B60" w:rsidTr="00AB4CFE">
        <w:trPr>
          <w:trHeight w:val="530"/>
        </w:trPr>
        <w:tc>
          <w:tcPr>
            <w:tcW w:w="1560" w:type="dxa"/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كلال صهيب</w:t>
            </w:r>
          </w:p>
        </w:tc>
        <w:tc>
          <w:tcPr>
            <w:tcW w:w="2976" w:type="dxa"/>
            <w:shd w:val="clear" w:color="auto" w:fill="auto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</w:rPr>
              <w:t>Zones de circulation réduite apaisée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</w:rPr>
              <w:t>Aménagement du damier colonial, -centre-ville de Biskra</w:t>
            </w:r>
          </w:p>
        </w:tc>
        <w:tc>
          <w:tcPr>
            <w:tcW w:w="1276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22-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</w:tr>
      <w:tr w:rsidR="005A07F2" w:rsidRPr="00231B60" w:rsidTr="00AB4CFE">
        <w:trPr>
          <w:trHeight w:val="374"/>
        </w:trPr>
        <w:tc>
          <w:tcPr>
            <w:tcW w:w="1560" w:type="dxa"/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قروف أحلام</w:t>
            </w:r>
          </w:p>
        </w:tc>
        <w:tc>
          <w:tcPr>
            <w:tcW w:w="2976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</w:rPr>
              <w:t>La ‘Space Syntax’ dans L’analyse et la conception architecturale et urbaine</w:t>
            </w:r>
          </w:p>
        </w:tc>
        <w:tc>
          <w:tcPr>
            <w:tcW w:w="2977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</w:rPr>
              <w:t>Un équipement ou intervention urbaine</w:t>
            </w:r>
          </w:p>
        </w:tc>
        <w:tc>
          <w:tcPr>
            <w:tcW w:w="1276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843" w:type="dxa"/>
            <w:shd w:val="clear" w:color="auto" w:fill="auto"/>
          </w:tcPr>
          <w:p w:rsidR="005A07F2" w:rsidRPr="00940578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</w:tr>
      <w:tr w:rsidR="005A07F2" w:rsidRPr="00231B60" w:rsidTr="00AB4CFE">
        <w:tc>
          <w:tcPr>
            <w:tcW w:w="1560" w:type="dxa"/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فرحات حسام الدين</w:t>
            </w:r>
          </w:p>
        </w:tc>
        <w:tc>
          <w:tcPr>
            <w:tcW w:w="2976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  <w:rtl/>
              </w:rPr>
              <w:t>أثر المشروع المعماري المستدام في التركيبة العمرانية</w:t>
            </w:r>
          </w:p>
        </w:tc>
        <w:tc>
          <w:tcPr>
            <w:tcW w:w="2977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  <w:rtl/>
              </w:rPr>
              <w:t>مركز تجاري بالجزائر العاصمة</w:t>
            </w:r>
          </w:p>
        </w:tc>
        <w:tc>
          <w:tcPr>
            <w:tcW w:w="1276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22-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A07F2" w:rsidRPr="00231B60" w:rsidTr="00AB4CFE">
        <w:tc>
          <w:tcPr>
            <w:tcW w:w="1560" w:type="dxa"/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قرين منال</w:t>
            </w:r>
          </w:p>
        </w:tc>
        <w:tc>
          <w:tcPr>
            <w:tcW w:w="2976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BF284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Culture et aménagement urbain</w:t>
            </w:r>
          </w:p>
        </w:tc>
        <w:tc>
          <w:tcPr>
            <w:tcW w:w="2977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84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proposition d’un aménagement spatial dans la frange sud-est de l’oued Sidi Zarzour à Biskra. Projet de médiathèque</w:t>
            </w:r>
          </w:p>
        </w:tc>
        <w:tc>
          <w:tcPr>
            <w:tcW w:w="1276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</w:tr>
      <w:tr w:rsidR="00802942" w:rsidRPr="00231B60" w:rsidTr="005366E5">
        <w:tc>
          <w:tcPr>
            <w:tcW w:w="15168" w:type="dxa"/>
            <w:gridSpan w:val="9"/>
            <w:shd w:val="clear" w:color="auto" w:fill="auto"/>
          </w:tcPr>
          <w:p w:rsidR="00802942" w:rsidRPr="00D83702" w:rsidRDefault="00DD1148" w:rsidP="00DD1148">
            <w:pPr>
              <w:bidi/>
              <w:spacing w:after="0" w:line="240" w:lineRule="auto"/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الأحد</w:t>
            </w:r>
            <w:r w:rsidR="00802942" w:rsidRPr="00D83702"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 xml:space="preserve">: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ar-DZ"/>
              </w:rPr>
              <w:t>7</w:t>
            </w:r>
            <w:r w:rsidR="00802942" w:rsidRPr="00D83702">
              <w:rPr>
                <w:b/>
                <w:bCs/>
                <w:sz w:val="18"/>
                <w:szCs w:val="18"/>
                <w:rtl/>
                <w:lang w:bidi="ar-DZ"/>
              </w:rPr>
              <w:t>/02/2016</w:t>
            </w:r>
          </w:p>
        </w:tc>
      </w:tr>
      <w:tr w:rsidR="005A07F2" w:rsidRPr="00231B60" w:rsidTr="00AB4CFE">
        <w:trPr>
          <w:trHeight w:val="474"/>
        </w:trPr>
        <w:tc>
          <w:tcPr>
            <w:tcW w:w="1560" w:type="dxa"/>
            <w:tcBorders>
              <w:top w:val="nil"/>
            </w:tcBorders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وافي فطيمة</w:t>
            </w:r>
          </w:p>
        </w:tc>
        <w:tc>
          <w:tcPr>
            <w:tcW w:w="2976" w:type="dxa"/>
            <w:tcBorders>
              <w:top w:val="nil"/>
            </w:tcBorders>
            <w:shd w:val="clear" w:color="auto" w:fill="auto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</w:rPr>
              <w:t>L’origami et le pli ‘folding’ dans la conception architecturale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</w:rPr>
              <w:t>Un équipement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5A07F2" w:rsidRPr="00940578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cs="Simplified Arabic"/>
                <w:sz w:val="18"/>
                <w:szCs w:val="18"/>
                <w:rtl/>
                <w:lang w:val="en-US" w:bidi="ar-DZ"/>
              </w:rPr>
            </w:pPr>
            <w:r w:rsidRPr="00940578">
              <w:rPr>
                <w:rFonts w:cs="Simplified Arabic" w:hint="cs"/>
                <w:sz w:val="18"/>
                <w:szCs w:val="18"/>
                <w:rtl/>
                <w:lang w:val="en-US" w:bidi="ar-DZ"/>
              </w:rPr>
              <w:t>08:15-09:15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5A07F2" w:rsidRPr="00940578" w:rsidRDefault="00DD1148" w:rsidP="00DD1148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مجمع مغربي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A07F2" w:rsidRPr="00231B60" w:rsidTr="00AB4CFE">
        <w:tc>
          <w:tcPr>
            <w:tcW w:w="1560" w:type="dxa"/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عابدي ضياء الدين</w:t>
            </w:r>
          </w:p>
        </w:tc>
        <w:tc>
          <w:tcPr>
            <w:tcW w:w="2976" w:type="dxa"/>
            <w:shd w:val="clear" w:color="auto" w:fill="auto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  <w:rtl/>
                <w:lang w:bidi="ar-DZ"/>
              </w:rPr>
              <w:t xml:space="preserve">السياحة المستديمة بمنطقة التوسع </w:t>
            </w:r>
            <w:r w:rsidRPr="00BF2844">
              <w:rPr>
                <w:rFonts w:ascii="Times New Roman" w:hAnsi="Times New Roman" w:cs="Times New Roman" w:hint="cs"/>
                <w:sz w:val="20"/>
                <w:szCs w:val="20"/>
                <w:rtl/>
                <w:lang w:bidi="ar-DZ"/>
              </w:rPr>
              <w:t>السياحي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  <w:rtl/>
              </w:rPr>
              <w:t>فندق 0</w:t>
            </w:r>
            <w:r w:rsidRPr="00BF2844">
              <w:rPr>
                <w:rFonts w:ascii="Times New Roman" w:hAnsi="Times New Roman" w:cs="Times New Roman" w:hint="cs"/>
                <w:sz w:val="20"/>
                <w:szCs w:val="20"/>
                <w:rtl/>
              </w:rPr>
              <w:t>4</w:t>
            </w:r>
            <w:r w:rsidRPr="00BF2844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 نجوم ب</w:t>
            </w:r>
            <w:r w:rsidRPr="00BF2844">
              <w:rPr>
                <w:rFonts w:ascii="Times New Roman" w:hAnsi="Times New Roman" w:cs="Times New Roman" w:hint="cs"/>
                <w:sz w:val="20"/>
                <w:szCs w:val="20"/>
                <w:rtl/>
              </w:rPr>
              <w:t>القنطرة-ولاية بسكرة</w:t>
            </w:r>
          </w:p>
        </w:tc>
        <w:tc>
          <w:tcPr>
            <w:tcW w:w="1276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09:30-10:30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DD1148" w:rsidP="00DD114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16-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A07F2" w:rsidRPr="00231B60" w:rsidTr="00AB4CFE">
        <w:tc>
          <w:tcPr>
            <w:tcW w:w="1560" w:type="dxa"/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عثماني خديجة</w:t>
            </w:r>
          </w:p>
        </w:tc>
        <w:tc>
          <w:tcPr>
            <w:tcW w:w="2976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F284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Nouvelles formes urbaines des établissements universitaires</w:t>
            </w:r>
          </w:p>
        </w:tc>
        <w:tc>
          <w:tcPr>
            <w:tcW w:w="2977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844">
              <w:rPr>
                <w:rStyle w:val="5yl5"/>
                <w:rFonts w:ascii="Times New Roman" w:hAnsi="Times New Roman" w:cs="Times New Roman"/>
                <w:sz w:val="20"/>
                <w:szCs w:val="20"/>
              </w:rPr>
              <w:t>proposition d’un campus dans le nouveau pôle urbain de Biskra</w:t>
            </w:r>
          </w:p>
        </w:tc>
        <w:tc>
          <w:tcPr>
            <w:tcW w:w="1276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10:45-11:45</w:t>
            </w:r>
          </w:p>
        </w:tc>
        <w:tc>
          <w:tcPr>
            <w:tcW w:w="1843" w:type="dxa"/>
            <w:shd w:val="clear" w:color="auto" w:fill="auto"/>
          </w:tcPr>
          <w:p w:rsidR="005A07F2" w:rsidRPr="00940578" w:rsidRDefault="00DD1148" w:rsidP="00DD1148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  <w:lang w:bidi="ar-DZ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  <w:lang w:bidi="ar-DZ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Cambria" w:hAnsi="Cambria"/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bidi/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</w:tr>
      <w:tr w:rsidR="005A07F2" w:rsidRPr="00231B60" w:rsidTr="00AB4CFE">
        <w:tc>
          <w:tcPr>
            <w:tcW w:w="1560" w:type="dxa"/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طالبي خولة</w:t>
            </w:r>
          </w:p>
        </w:tc>
        <w:tc>
          <w:tcPr>
            <w:tcW w:w="2976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</w:rPr>
              <w:t>L’habitat dans la ville de Tougourt : transformation et défi de la durabilité</w:t>
            </w:r>
          </w:p>
        </w:tc>
        <w:tc>
          <w:tcPr>
            <w:tcW w:w="2977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</w:rPr>
              <w:t>Habitat</w:t>
            </w:r>
          </w:p>
        </w:tc>
        <w:tc>
          <w:tcPr>
            <w:tcW w:w="1276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4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DD1148" w:rsidP="00DD114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16-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  <w:tr w:rsidR="005A07F2" w:rsidRPr="00231B60" w:rsidTr="00AB4CFE">
        <w:tc>
          <w:tcPr>
            <w:tcW w:w="1560" w:type="dxa"/>
            <w:shd w:val="clear" w:color="auto" w:fill="F2F2F2"/>
          </w:tcPr>
          <w:p w:rsidR="005A07F2" w:rsidRPr="00BF2844" w:rsidRDefault="005A07F2" w:rsidP="005A07F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ونيسي محمد</w:t>
            </w:r>
          </w:p>
        </w:tc>
        <w:tc>
          <w:tcPr>
            <w:tcW w:w="2976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rtl/>
                <w:lang w:bidi="ar-DZ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المشروع العمراني المستديم والتكنولوجيا المتقدمة </w:t>
            </w:r>
            <w:r w:rsidRPr="00BF2844">
              <w:rPr>
                <w:rFonts w:ascii="Times New Roman" w:hAnsi="Times New Roman" w:cs="Times New Roman"/>
                <w:sz w:val="20"/>
                <w:szCs w:val="20"/>
              </w:rPr>
              <w:t>(Eco-tech</w:t>
            </w:r>
            <w:r w:rsidRPr="00BF2844">
              <w:rPr>
                <w:rFonts w:ascii="Times New Roman" w:hAnsi="Times New Roman" w:cs="Times New Roman" w:hint="cs"/>
                <w:sz w:val="20"/>
                <w:szCs w:val="20"/>
                <w:rtl/>
              </w:rPr>
              <w:t>(</w:t>
            </w:r>
          </w:p>
        </w:tc>
        <w:tc>
          <w:tcPr>
            <w:tcW w:w="2977" w:type="dxa"/>
            <w:shd w:val="clear" w:color="auto" w:fill="auto"/>
          </w:tcPr>
          <w:p w:rsidR="005A07F2" w:rsidRPr="00BF2844" w:rsidRDefault="005A07F2" w:rsidP="005A07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F2844">
              <w:rPr>
                <w:rFonts w:ascii="Times New Roman" w:hAnsi="Times New Roman" w:cs="Times New Roman"/>
                <w:sz w:val="20"/>
                <w:szCs w:val="20"/>
                <w:rtl/>
              </w:rPr>
              <w:t>مركب رياضي ب</w:t>
            </w:r>
            <w:r w:rsidRPr="00BF2844">
              <w:rPr>
                <w:rFonts w:ascii="Times New Roman" w:hAnsi="Times New Roman" w:cs="Times New Roman" w:hint="cs"/>
                <w:sz w:val="20"/>
                <w:szCs w:val="20"/>
                <w:rtl/>
              </w:rPr>
              <w:t>ولاية باتنة</w:t>
            </w:r>
          </w:p>
        </w:tc>
        <w:tc>
          <w:tcPr>
            <w:tcW w:w="1276" w:type="dxa"/>
            <w:shd w:val="clear" w:color="auto" w:fill="auto"/>
          </w:tcPr>
          <w:p w:rsidR="005A07F2" w:rsidRPr="008B34F7" w:rsidRDefault="005A07F2" w:rsidP="005A07F2">
            <w:pPr>
              <w:tabs>
                <w:tab w:val="left" w:pos="183"/>
                <w:tab w:val="left" w:pos="2681"/>
                <w:tab w:val="right" w:pos="10065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rtl/>
              </w:rPr>
            </w:pP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: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15</w:t>
            </w:r>
            <w:r w:rsidRPr="008B34F7"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-1</w:t>
            </w:r>
            <w:r>
              <w:rPr>
                <w:rFonts w:ascii="Times New Roman" w:hAnsi="Times New Roman" w:cs="Times New Roman" w:hint="cs"/>
                <w:color w:val="000000"/>
                <w:sz w:val="18"/>
                <w:szCs w:val="18"/>
                <w:rtl/>
              </w:rPr>
              <w:t>6:15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7F2" w:rsidRPr="008B34F7" w:rsidRDefault="00DD1148" w:rsidP="00DD114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Cambria" w:hAnsi="Cambria" w:hint="cs"/>
                <w:sz w:val="18"/>
                <w:szCs w:val="18"/>
                <w:rtl/>
                <w:lang w:bidi="ar-DZ"/>
              </w:rPr>
              <w:t>القاعة 15- مجمع مغربي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مدوكي مصطفى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rFonts w:ascii="Cambria" w:hAnsi="Cambria"/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بادة ياسين</w:t>
            </w:r>
          </w:p>
        </w:tc>
        <w:tc>
          <w:tcPr>
            <w:tcW w:w="1134" w:type="dxa"/>
          </w:tcPr>
          <w:p w:rsidR="005A07F2" w:rsidRPr="00A8322E" w:rsidRDefault="005A07F2" w:rsidP="005A07F2">
            <w:pPr>
              <w:pStyle w:val="Paragraphedeliste"/>
              <w:shd w:val="clear" w:color="auto" w:fill="FFFFFF"/>
              <w:bidi/>
              <w:spacing w:after="0" w:line="240" w:lineRule="auto"/>
              <w:ind w:left="0"/>
              <w:jc w:val="center"/>
              <w:rPr>
                <w:sz w:val="18"/>
                <w:szCs w:val="18"/>
                <w:rtl/>
              </w:rPr>
            </w:pPr>
            <w:r w:rsidRPr="00B27131">
              <w:rPr>
                <w:rFonts w:hint="cs"/>
                <w:sz w:val="18"/>
                <w:szCs w:val="18"/>
                <w:rtl/>
              </w:rPr>
              <w:t>بومرزوق عبد الوهاب</w:t>
            </w:r>
          </w:p>
        </w:tc>
      </w:tr>
    </w:tbl>
    <w:p w:rsidR="008357C9" w:rsidRDefault="008357C9" w:rsidP="00D1342D">
      <w:pPr>
        <w:bidi/>
        <w:spacing w:after="0" w:line="240" w:lineRule="auto"/>
        <w:rPr>
          <w:b/>
          <w:bCs/>
          <w:sz w:val="28"/>
          <w:szCs w:val="28"/>
          <w:u w:val="single"/>
        </w:rPr>
      </w:pPr>
    </w:p>
    <w:sectPr w:rsidR="008357C9" w:rsidSect="000543F4">
      <w:headerReference w:type="default" r:id="rId8"/>
      <w:footerReference w:type="default" r:id="rId9"/>
      <w:pgSz w:w="16838" w:h="11906" w:orient="landscape"/>
      <w:pgMar w:top="393" w:right="1418" w:bottom="284" w:left="1134" w:header="284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EBA" w:rsidRDefault="00EE4EBA" w:rsidP="00E73FF0">
      <w:pPr>
        <w:spacing w:after="0" w:line="240" w:lineRule="auto"/>
      </w:pPr>
      <w:r>
        <w:separator/>
      </w:r>
    </w:p>
  </w:endnote>
  <w:endnote w:type="continuationSeparator" w:id="1">
    <w:p w:rsidR="00EE4EBA" w:rsidRDefault="00EE4EBA" w:rsidP="00E7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BF1" w:rsidRDefault="00EB7BF1" w:rsidP="00A2450C">
    <w:pPr>
      <w:bidi/>
      <w:spacing w:after="0"/>
      <w:jc w:val="both"/>
      <w:rPr>
        <w:b/>
        <w:bCs/>
        <w:sz w:val="28"/>
        <w:szCs w:val="28"/>
        <w:u w:val="single"/>
        <w:rtl/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EBA" w:rsidRDefault="00EE4EBA" w:rsidP="00E73FF0">
      <w:pPr>
        <w:spacing w:after="0" w:line="240" w:lineRule="auto"/>
      </w:pPr>
      <w:r>
        <w:separator/>
      </w:r>
    </w:p>
  </w:footnote>
  <w:footnote w:type="continuationSeparator" w:id="1">
    <w:p w:rsidR="00EE4EBA" w:rsidRDefault="00EE4EBA" w:rsidP="00E73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BF1" w:rsidRPr="00B434CC" w:rsidRDefault="00EB7BF1" w:rsidP="00A2450C">
    <w:pPr>
      <w:pStyle w:val="En-tte"/>
      <w:bidi/>
      <w:rPr>
        <w:rFonts w:ascii="Times New Roman" w:hAnsi="Times New Roman"/>
        <w:sz w:val="28"/>
        <w:szCs w:val="28"/>
        <w:lang w:val="en-US" w:bidi="ar-DZ"/>
      </w:rPr>
    </w:pPr>
    <w:r>
      <w:rPr>
        <w:noProof/>
        <w:rtl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4844627</wp:posOffset>
          </wp:positionH>
          <wp:positionV relativeFrom="paragraph">
            <wp:posOffset>41910</wp:posOffset>
          </wp:positionV>
          <wp:extent cx="902546" cy="700617"/>
          <wp:effectExtent l="19050" t="19050" r="11854" b="23283"/>
          <wp:wrapNone/>
          <wp:docPr id="13" name="Image 7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Description : 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181" cy="704991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24"/>
        <w:szCs w:val="24"/>
        <w:lang w:bidi="ar-DZ"/>
      </w:rPr>
      <w:t xml:space="preserve"> </w:t>
    </w:r>
    <w:r w:rsidRPr="00812DA8">
      <w:rPr>
        <w:b/>
        <w:bCs/>
        <w:sz w:val="24"/>
        <w:szCs w:val="24"/>
        <w:rtl/>
        <w:lang w:bidi="ar-DZ"/>
      </w:rPr>
      <w:t>الجمهورية الجزائرية الديمقراطية الشعبية</w:t>
    </w:r>
    <w:r w:rsidRPr="00812DA8">
      <w:rPr>
        <w:rFonts w:hint="cs"/>
        <w:b/>
        <w:bCs/>
        <w:sz w:val="24"/>
        <w:szCs w:val="24"/>
        <w:rtl/>
        <w:lang w:bidi="ar-DZ"/>
      </w:rPr>
      <w:t xml:space="preserve"> </w:t>
    </w:r>
    <w:r>
      <w:rPr>
        <w:rFonts w:hint="cs"/>
        <w:sz w:val="28"/>
        <w:szCs w:val="28"/>
        <w:rtl/>
        <w:lang w:bidi="ar-DZ"/>
      </w:rPr>
      <w:t xml:space="preserve">                                                                                     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République Algérienne Démocratique et Populaire</w:t>
    </w:r>
    <w:r w:rsidRPr="00B434CC">
      <w:rPr>
        <w:rFonts w:ascii="Times New Roman" w:hAnsi="Times New Roman"/>
        <w:sz w:val="28"/>
        <w:szCs w:val="28"/>
        <w:rtl/>
        <w:lang w:bidi="ar-DZ"/>
      </w:rPr>
      <w:t xml:space="preserve">   </w:t>
    </w:r>
  </w:p>
  <w:p w:rsidR="00EB7BF1" w:rsidRPr="00B434CC" w:rsidRDefault="00EB7BF1" w:rsidP="0001239E">
    <w:pPr>
      <w:pStyle w:val="msoaddress"/>
      <w:widowControl w:val="0"/>
      <w:bidi/>
      <w:spacing w:line="240" w:lineRule="auto"/>
      <w:rPr>
        <w:rFonts w:ascii="Times New Roman" w:hAnsi="Times New Roman"/>
        <w:b/>
        <w:bCs/>
        <w:sz w:val="20"/>
        <w:szCs w:val="20"/>
        <w:lang w:val="en-US"/>
      </w:rPr>
    </w:pPr>
    <w:r>
      <w:rPr>
        <w:rFonts w:ascii="Times New Roman" w:hAnsi="Times New Roman"/>
        <w:b/>
        <w:bCs/>
        <w:sz w:val="22"/>
        <w:szCs w:val="22"/>
        <w:lang w:bidi="ar-DZ"/>
      </w:rPr>
      <w:t xml:space="preserve">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وزارة التعليم العالي والبحث العلمي                                                                 </w:t>
    </w:r>
    <w:r w:rsidRPr="00B434CC">
      <w:rPr>
        <w:rFonts w:ascii="Times New Roman" w:hAnsi="Times New Roman"/>
        <w:b/>
        <w:bCs/>
        <w:sz w:val="22"/>
        <w:szCs w:val="22"/>
        <w:lang w:val="en-US" w:bidi="ar-DZ"/>
      </w:rPr>
      <w:t xml:space="preserve">              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      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Ministère de l’enseignement supérieur et de la recherche scientifique</w:t>
    </w:r>
    <w:r w:rsidRPr="00B434CC">
      <w:rPr>
        <w:rFonts w:ascii="Times New Roman" w:hAnsi="Times New Roman"/>
        <w:b/>
        <w:bCs/>
        <w:sz w:val="20"/>
        <w:szCs w:val="20"/>
        <w:rtl/>
        <w:lang w:bidi="ar-DZ"/>
      </w:rPr>
      <w:t xml:space="preserve"> </w:t>
    </w:r>
  </w:p>
  <w:p w:rsidR="00EB7BF1" w:rsidRPr="00B434CC" w:rsidRDefault="00EB7BF1" w:rsidP="0001239E">
    <w:pPr>
      <w:widowControl w:val="0"/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rtl/>
        <w:lang w:bidi="ar-DZ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جامعة محمد خيضر – بسكرة                                                        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                     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        </w:t>
    </w:r>
    <w:r w:rsidRPr="00B434CC">
      <w:rPr>
        <w:rFonts w:ascii="Times New Roman" w:hAnsi="Times New Roman" w:cs="Times New Roman"/>
        <w:b/>
        <w:bCs/>
        <w:lang w:val="en-US"/>
      </w:rPr>
      <w:t>Université Mohamed Khider - Biskra</w:t>
    </w:r>
  </w:p>
  <w:p w:rsidR="00EB7BF1" w:rsidRPr="00793408" w:rsidRDefault="00EB7BF1" w:rsidP="0001239E">
    <w:pPr>
      <w:widowControl w:val="0"/>
      <w:tabs>
        <w:tab w:val="right" w:pos="14145"/>
      </w:tabs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lang w:val="en-US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كلية العلوم والتكنولوجيا                                                       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</w:t>
    </w:r>
    <w:r>
      <w:rPr>
        <w:rFonts w:ascii="Times New Roman" w:hAnsi="Times New Roman" w:cs="Times New Roman" w:hint="cs"/>
        <w:b/>
        <w:bCs/>
        <w:rtl/>
        <w:lang w:bidi="ar-DZ"/>
      </w:rPr>
      <w:t xml:space="preserve">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      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</w:t>
    </w:r>
    <w:r w:rsidRPr="00793408">
      <w:rPr>
        <w:rFonts w:ascii="Times New Roman" w:hAnsi="Times New Roman" w:cs="Times New Roman"/>
        <w:b/>
        <w:bCs/>
        <w:lang w:val="en-US"/>
      </w:rPr>
      <w:t>Faculté des Sciences et de la Technologi</w:t>
    </w:r>
    <w:r w:rsidRPr="00793408">
      <w:rPr>
        <w:rFonts w:ascii="Times New Roman" w:hAnsi="Times New Roman" w:cs="Times New Roman"/>
        <w:b/>
        <w:bCs/>
        <w:sz w:val="24"/>
        <w:szCs w:val="24"/>
        <w:lang w:val="en-US"/>
      </w:rPr>
      <w:t>e</w:t>
    </w:r>
  </w:p>
  <w:p w:rsidR="00EB7BF1" w:rsidRPr="00B434CC" w:rsidRDefault="00EB7BF1" w:rsidP="00A2450C">
    <w:pPr>
      <w:pStyle w:val="msoorganizationname2"/>
      <w:widowControl w:val="0"/>
      <w:bidi/>
      <w:ind w:right="284"/>
      <w:rPr>
        <w:rFonts w:ascii="Times New Roman" w:hAnsi="Times New Roman"/>
        <w:b/>
        <w:bCs/>
        <w:rtl/>
      </w:rPr>
    </w:pPr>
    <w:r>
      <w:rPr>
        <w:rFonts w:ascii="Times New Roman" w:hAnsi="Times New Roman"/>
        <w:b/>
        <w:bCs/>
        <w:lang w:bidi="ar-DZ"/>
      </w:rPr>
      <w:t xml:space="preserve"> </w:t>
    </w:r>
    <w:r>
      <w:rPr>
        <w:rFonts w:ascii="Times New Roman" w:hAnsi="Times New Roman" w:hint="cs"/>
        <w:b/>
        <w:bCs/>
        <w:rtl/>
        <w:lang w:bidi="ar-DZ"/>
      </w:rPr>
      <w:t xml:space="preserve">   </w:t>
    </w:r>
    <w:r>
      <w:rPr>
        <w:rFonts w:ascii="Times New Roman" w:hAnsi="Times New Roman"/>
        <w:b/>
        <w:bCs/>
        <w:lang w:bidi="ar-DZ"/>
      </w:rPr>
      <w:t xml:space="preserve"> </w:t>
    </w:r>
    <w:r w:rsidRPr="00B434CC">
      <w:rPr>
        <w:rFonts w:ascii="Times New Roman" w:hAnsi="Times New Roman"/>
        <w:b/>
        <w:bCs/>
        <w:rtl/>
        <w:lang w:bidi="ar-DZ"/>
      </w:rPr>
      <w:t xml:space="preserve">قسم الهندسة المعمارية                                                                             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</w:t>
    </w:r>
    <w:r>
      <w:rPr>
        <w:rFonts w:ascii="Times New Roman" w:hAnsi="Times New Roman" w:hint="cs"/>
        <w:b/>
        <w:bCs/>
        <w:rtl/>
        <w:lang w:bidi="ar-DZ"/>
      </w:rPr>
      <w:t xml:space="preserve"> </w:t>
    </w:r>
    <w:r w:rsidRPr="00793408">
      <w:rPr>
        <w:rFonts w:ascii="Times New Roman" w:hAnsi="Times New Roman"/>
        <w:b/>
        <w:bCs/>
        <w:lang w:val="en-US" w:bidi="ar-DZ"/>
      </w:rPr>
      <w:t xml:space="preserve">   </w:t>
    </w:r>
    <w:r>
      <w:rPr>
        <w:rFonts w:ascii="Times New Roman" w:hAnsi="Times New Roman" w:hint="cs"/>
        <w:b/>
        <w:bCs/>
        <w:rtl/>
        <w:lang w:val="en-US" w:bidi="ar-DZ"/>
      </w:rPr>
      <w:t xml:space="preserve">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                   </w:t>
    </w:r>
    <w:r w:rsidRPr="00B434CC">
      <w:rPr>
        <w:rFonts w:ascii="Times New Roman" w:hAnsi="Times New Roman"/>
        <w:b/>
        <w:bCs/>
        <w:rtl/>
        <w:lang w:bidi="ar-DZ"/>
      </w:rPr>
      <w:t xml:space="preserve">              </w:t>
    </w:r>
    <w:r w:rsidRPr="00793408">
      <w:rPr>
        <w:rFonts w:ascii="Times New Roman" w:hAnsi="Times New Roman"/>
        <w:b/>
        <w:bCs/>
        <w:lang w:val="en-US"/>
      </w:rPr>
      <w:t>Département d’architecture</w:t>
    </w:r>
  </w:p>
  <w:p w:rsidR="00EB7BF1" w:rsidRDefault="00EB7BF1" w:rsidP="00DA7630">
    <w:pPr>
      <w:pStyle w:val="msoorganizationname2"/>
      <w:widowControl w:val="0"/>
      <w:bidi/>
      <w:ind w:right="284"/>
      <w:rPr>
        <w:b/>
        <w:bCs/>
        <w:sz w:val="28"/>
        <w:szCs w:val="28"/>
        <w:rtl/>
        <w:lang w:bidi="ar-DZ"/>
      </w:rPr>
    </w:pPr>
    <w:r>
      <w:rPr>
        <w:b/>
        <w:bCs/>
        <w:sz w:val="28"/>
        <w:szCs w:val="28"/>
        <w:lang w:bidi="ar-DZ"/>
      </w:rPr>
      <w:t xml:space="preserve">  </w:t>
    </w:r>
    <w:r w:rsidRPr="00061B43">
      <w:rPr>
        <w:rFonts w:ascii="Times New Roman" w:hAnsi="Times New Roman" w:hint="cs"/>
        <w:b/>
        <w:bCs/>
        <w:rtl/>
        <w:lang w:bidi="ar-DZ"/>
      </w:rPr>
      <w:t>الرقم : ......./ 201</w:t>
    </w:r>
    <w:r>
      <w:rPr>
        <w:rFonts w:ascii="Times New Roman" w:hAnsi="Times New Roman" w:hint="cs"/>
        <w:b/>
        <w:bCs/>
        <w:rtl/>
        <w:lang w:bidi="ar-DZ"/>
      </w:rPr>
      <w:t>6</w:t>
    </w:r>
    <w:r>
      <w:rPr>
        <w:rFonts w:hint="cs"/>
        <w:b/>
        <w:bCs/>
        <w:sz w:val="28"/>
        <w:szCs w:val="28"/>
        <w:rtl/>
        <w:lang w:bidi="ar-DZ"/>
      </w:rPr>
      <w:t xml:space="preserve">   </w:t>
    </w:r>
  </w:p>
  <w:p w:rsidR="00EB7BF1" w:rsidRDefault="00EB7BF1" w:rsidP="00DA7630">
    <w:pPr>
      <w:pStyle w:val="msoorganizationname2"/>
      <w:widowControl w:val="0"/>
      <w:bidi/>
      <w:ind w:right="284"/>
      <w:rPr>
        <w:b/>
        <w:bCs/>
        <w:sz w:val="28"/>
        <w:szCs w:val="28"/>
        <w:rtl/>
        <w:lang w:bidi="ar-DZ"/>
      </w:rPr>
    </w:pPr>
    <w:r>
      <w:rPr>
        <w:rFonts w:ascii="Times New Roman" w:hAnsi="Times New Roman" w:hint="cs"/>
        <w:b/>
        <w:bCs/>
        <w:rtl/>
        <w:lang w:bidi="ar-DZ"/>
      </w:rPr>
      <w:t xml:space="preserve">   </w:t>
    </w:r>
    <w:r w:rsidRPr="00061B43">
      <w:rPr>
        <w:rFonts w:ascii="Times New Roman" w:hAnsi="Times New Roman" w:hint="cs"/>
        <w:b/>
        <w:bCs/>
        <w:rtl/>
        <w:lang w:bidi="ar-DZ"/>
      </w:rPr>
      <w:t>السنة الجامعية :</w:t>
    </w:r>
    <w:r>
      <w:rPr>
        <w:rFonts w:ascii="Times New Roman" w:hAnsi="Times New Roman" w:hint="cs"/>
        <w:b/>
        <w:bCs/>
        <w:rtl/>
        <w:lang w:bidi="ar-DZ"/>
      </w:rPr>
      <w:t>2015</w:t>
    </w:r>
    <w:r w:rsidRPr="00061B43">
      <w:rPr>
        <w:rFonts w:ascii="Times New Roman" w:hAnsi="Times New Roman" w:hint="cs"/>
        <w:b/>
        <w:bCs/>
        <w:rtl/>
        <w:lang w:bidi="ar-DZ"/>
      </w:rPr>
      <w:t>/</w:t>
    </w:r>
    <w:r>
      <w:rPr>
        <w:rFonts w:ascii="Times New Roman" w:hAnsi="Times New Roman" w:hint="cs"/>
        <w:b/>
        <w:bCs/>
        <w:rtl/>
        <w:lang w:bidi="ar-DZ"/>
      </w:rPr>
      <w:t>2016</w:t>
    </w:r>
    <w:r>
      <w:rPr>
        <w:rFonts w:hint="cs"/>
        <w:b/>
        <w:bCs/>
        <w:sz w:val="28"/>
        <w:szCs w:val="28"/>
        <w:rtl/>
        <w:lang w:bidi="ar-DZ"/>
      </w:rPr>
      <w:t xml:space="preserve">  </w:t>
    </w:r>
  </w:p>
  <w:p w:rsidR="00EB7BF1" w:rsidRDefault="00EB7BF1" w:rsidP="00C374F5">
    <w:pPr>
      <w:pStyle w:val="msoorganizationname2"/>
      <w:widowControl w:val="0"/>
      <w:bidi/>
      <w:ind w:right="284"/>
      <w:jc w:val="center"/>
      <w:rPr>
        <w:b/>
        <w:bCs/>
        <w:sz w:val="28"/>
        <w:szCs w:val="28"/>
        <w:rtl/>
        <w:lang w:bidi="ar-DZ"/>
      </w:rPr>
    </w:pPr>
    <w:r>
      <w:rPr>
        <w:rFonts w:hint="cs"/>
        <w:b/>
        <w:bCs/>
        <w:sz w:val="28"/>
        <w:szCs w:val="28"/>
        <w:rtl/>
        <w:lang w:bidi="ar-DZ"/>
      </w:rPr>
      <w:t>رزنامة الأيام الأولى للماستر -تخصص مشروع عمراني</w:t>
    </w:r>
  </w:p>
  <w:p w:rsidR="00EB7BF1" w:rsidRDefault="00EB7BF1" w:rsidP="00C374F5">
    <w:pPr>
      <w:pStyle w:val="msoorganizationname2"/>
      <w:widowControl w:val="0"/>
      <w:bidi/>
      <w:ind w:right="284"/>
      <w:jc w:val="center"/>
      <w:rPr>
        <w:b/>
        <w:bCs/>
        <w:sz w:val="28"/>
        <w:szCs w:val="28"/>
        <w:lang w:bidi="ar-DZ"/>
      </w:rPr>
    </w:pPr>
    <w:r>
      <w:rPr>
        <w:rFonts w:hint="cs"/>
        <w:b/>
        <w:bCs/>
        <w:sz w:val="28"/>
        <w:szCs w:val="28"/>
        <w:rtl/>
        <w:lang w:bidi="ar-DZ"/>
      </w:rPr>
      <w:t>عروض مشاريع طلبة السنة الثانية ماستر</w:t>
    </w:r>
  </w:p>
  <w:p w:rsidR="00EB7BF1" w:rsidRPr="00531AC0" w:rsidRDefault="00EB7BF1" w:rsidP="00214CE2">
    <w:pPr>
      <w:pStyle w:val="msoorganizationname2"/>
      <w:widowControl w:val="0"/>
      <w:ind w:right="284"/>
      <w:jc w:val="center"/>
      <w:rPr>
        <w:b/>
        <w:bCs/>
        <w:i w:val="0"/>
        <w:iCs w:val="0"/>
        <w:sz w:val="28"/>
        <w:szCs w:val="28"/>
        <w:rtl/>
        <w:lang w:bidi="ar-DZ"/>
      </w:rPr>
    </w:pPr>
    <w:r>
      <w:rPr>
        <w:rFonts w:hint="cs"/>
        <w:b/>
        <w:bCs/>
        <w:i w:val="0"/>
        <w:iCs w:val="0"/>
        <w:sz w:val="28"/>
        <w:szCs w:val="28"/>
        <w:rtl/>
        <w:lang w:bidi="ar-DZ"/>
      </w:rPr>
      <w:t>2- 3- 4 و</w:t>
    </w:r>
    <w:r w:rsidR="00214CE2">
      <w:rPr>
        <w:rFonts w:hint="cs"/>
        <w:b/>
        <w:bCs/>
        <w:i w:val="0"/>
        <w:iCs w:val="0"/>
        <w:sz w:val="28"/>
        <w:szCs w:val="28"/>
        <w:rtl/>
        <w:lang w:bidi="ar-DZ"/>
      </w:rPr>
      <w:t>7</w:t>
    </w:r>
    <w:r>
      <w:rPr>
        <w:rFonts w:hint="cs"/>
        <w:b/>
        <w:bCs/>
        <w:i w:val="0"/>
        <w:iCs w:val="0"/>
        <w:sz w:val="28"/>
        <w:szCs w:val="28"/>
        <w:rtl/>
        <w:lang w:bidi="ar-DZ"/>
      </w:rPr>
      <w:t xml:space="preserve"> فيفري 2016 </w:t>
    </w:r>
  </w:p>
  <w:p w:rsidR="00EB7BF1" w:rsidRPr="000543F4" w:rsidRDefault="00363D58" w:rsidP="00B12B18">
    <w:pPr>
      <w:pStyle w:val="En-tte"/>
      <w:bidi/>
      <w:rPr>
        <w:b/>
        <w:bCs/>
        <w:sz w:val="2"/>
        <w:szCs w:val="2"/>
        <w:lang w:bidi="ar-DZ"/>
      </w:rPr>
    </w:pPr>
    <w:r w:rsidRPr="00363D58">
      <w:rPr>
        <w:b/>
        <w:bCs/>
        <w:sz w:val="28"/>
        <w:szCs w:val="28"/>
        <w:lang w:bidi="ar-DZ"/>
      </w:rPr>
      <w:pict>
        <v:rect id="_x0000_i1025" style="width:714.3pt;height:1.5pt;mso-position-horizontal:absolute;mso-position-vertical:absolute" o:hralign="center" o:hrstd="t" o:hrnoshade="t" o:hr="t" fillcolor="#5a5a5a [2109]" stroked="f"/>
      </w:pict>
    </w:r>
    <w:r w:rsidR="00EB7BF1">
      <w:rPr>
        <w:b/>
        <w:bCs/>
        <w:sz w:val="28"/>
        <w:szCs w:val="28"/>
        <w:lang w:bidi="ar-DZ"/>
      </w:rPr>
      <w:t xml:space="preserve">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27032"/>
    <w:multiLevelType w:val="hybridMultilevel"/>
    <w:tmpl w:val="E0B8B2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7730"/>
  </w:hdrShapeDefaults>
  <w:footnotePr>
    <w:footnote w:id="0"/>
    <w:footnote w:id="1"/>
  </w:footnotePr>
  <w:endnotePr>
    <w:endnote w:id="0"/>
    <w:endnote w:id="1"/>
  </w:endnotePr>
  <w:compat/>
  <w:rsids>
    <w:rsidRoot w:val="00E73FF0"/>
    <w:rsid w:val="00002E18"/>
    <w:rsid w:val="00003538"/>
    <w:rsid w:val="000041D2"/>
    <w:rsid w:val="0000728C"/>
    <w:rsid w:val="00011E02"/>
    <w:rsid w:val="0001239E"/>
    <w:rsid w:val="00012E36"/>
    <w:rsid w:val="000149B7"/>
    <w:rsid w:val="0001526E"/>
    <w:rsid w:val="0001779C"/>
    <w:rsid w:val="00017D7E"/>
    <w:rsid w:val="00023232"/>
    <w:rsid w:val="0002377D"/>
    <w:rsid w:val="00025517"/>
    <w:rsid w:val="0002705A"/>
    <w:rsid w:val="000271AD"/>
    <w:rsid w:val="00027A71"/>
    <w:rsid w:val="00027B50"/>
    <w:rsid w:val="00027CEF"/>
    <w:rsid w:val="00030286"/>
    <w:rsid w:val="00031077"/>
    <w:rsid w:val="000323FD"/>
    <w:rsid w:val="00032F7E"/>
    <w:rsid w:val="000344E6"/>
    <w:rsid w:val="000352BF"/>
    <w:rsid w:val="0003665D"/>
    <w:rsid w:val="000369E1"/>
    <w:rsid w:val="0003742F"/>
    <w:rsid w:val="000415B1"/>
    <w:rsid w:val="00043CB2"/>
    <w:rsid w:val="00046689"/>
    <w:rsid w:val="00047D04"/>
    <w:rsid w:val="00050792"/>
    <w:rsid w:val="00050AAF"/>
    <w:rsid w:val="00052128"/>
    <w:rsid w:val="00053B86"/>
    <w:rsid w:val="000543F4"/>
    <w:rsid w:val="00054A5D"/>
    <w:rsid w:val="00054D29"/>
    <w:rsid w:val="0005718C"/>
    <w:rsid w:val="000571F4"/>
    <w:rsid w:val="00060658"/>
    <w:rsid w:val="00060948"/>
    <w:rsid w:val="00061B43"/>
    <w:rsid w:val="00062163"/>
    <w:rsid w:val="0006572B"/>
    <w:rsid w:val="00065CE5"/>
    <w:rsid w:val="0006785B"/>
    <w:rsid w:val="00067E0D"/>
    <w:rsid w:val="000710DA"/>
    <w:rsid w:val="000745B6"/>
    <w:rsid w:val="00074C7D"/>
    <w:rsid w:val="00075868"/>
    <w:rsid w:val="00076614"/>
    <w:rsid w:val="0008331B"/>
    <w:rsid w:val="000848C5"/>
    <w:rsid w:val="00084CE8"/>
    <w:rsid w:val="000863F3"/>
    <w:rsid w:val="000913E1"/>
    <w:rsid w:val="00091A46"/>
    <w:rsid w:val="00092820"/>
    <w:rsid w:val="00093680"/>
    <w:rsid w:val="000975F9"/>
    <w:rsid w:val="00097F22"/>
    <w:rsid w:val="000A1DC1"/>
    <w:rsid w:val="000A23DE"/>
    <w:rsid w:val="000A6209"/>
    <w:rsid w:val="000A6A2E"/>
    <w:rsid w:val="000A6CDA"/>
    <w:rsid w:val="000A73E6"/>
    <w:rsid w:val="000A7631"/>
    <w:rsid w:val="000A797B"/>
    <w:rsid w:val="000A7D32"/>
    <w:rsid w:val="000B10B4"/>
    <w:rsid w:val="000B2133"/>
    <w:rsid w:val="000B3372"/>
    <w:rsid w:val="000B567A"/>
    <w:rsid w:val="000B5BC7"/>
    <w:rsid w:val="000B7038"/>
    <w:rsid w:val="000C1043"/>
    <w:rsid w:val="000C236D"/>
    <w:rsid w:val="000C289F"/>
    <w:rsid w:val="000C3418"/>
    <w:rsid w:val="000C65EC"/>
    <w:rsid w:val="000C7142"/>
    <w:rsid w:val="000C73FA"/>
    <w:rsid w:val="000D0767"/>
    <w:rsid w:val="000D2BAA"/>
    <w:rsid w:val="000D38E3"/>
    <w:rsid w:val="000D77A8"/>
    <w:rsid w:val="000E0531"/>
    <w:rsid w:val="000E3024"/>
    <w:rsid w:val="000E37C6"/>
    <w:rsid w:val="000E39BA"/>
    <w:rsid w:val="000E5540"/>
    <w:rsid w:val="000E5B08"/>
    <w:rsid w:val="000E7DA0"/>
    <w:rsid w:val="000F24A2"/>
    <w:rsid w:val="000F2687"/>
    <w:rsid w:val="000F2B4C"/>
    <w:rsid w:val="000F6502"/>
    <w:rsid w:val="000F66EF"/>
    <w:rsid w:val="000F6D8B"/>
    <w:rsid w:val="000F789B"/>
    <w:rsid w:val="001007BF"/>
    <w:rsid w:val="001016F5"/>
    <w:rsid w:val="00101D5E"/>
    <w:rsid w:val="001026B7"/>
    <w:rsid w:val="00105165"/>
    <w:rsid w:val="0010566D"/>
    <w:rsid w:val="001060AE"/>
    <w:rsid w:val="0011034A"/>
    <w:rsid w:val="00110A2C"/>
    <w:rsid w:val="001125B6"/>
    <w:rsid w:val="00114048"/>
    <w:rsid w:val="00117D48"/>
    <w:rsid w:val="001206F5"/>
    <w:rsid w:val="00120AB2"/>
    <w:rsid w:val="0012165A"/>
    <w:rsid w:val="00121904"/>
    <w:rsid w:val="00125F74"/>
    <w:rsid w:val="00126262"/>
    <w:rsid w:val="0012744B"/>
    <w:rsid w:val="00131513"/>
    <w:rsid w:val="0013256E"/>
    <w:rsid w:val="00133273"/>
    <w:rsid w:val="00133FB1"/>
    <w:rsid w:val="0013650A"/>
    <w:rsid w:val="001406CF"/>
    <w:rsid w:val="001434FC"/>
    <w:rsid w:val="0014384D"/>
    <w:rsid w:val="00145038"/>
    <w:rsid w:val="00145BA2"/>
    <w:rsid w:val="00145D5E"/>
    <w:rsid w:val="0014608B"/>
    <w:rsid w:val="001462F0"/>
    <w:rsid w:val="00147CA2"/>
    <w:rsid w:val="00151678"/>
    <w:rsid w:val="00151CE7"/>
    <w:rsid w:val="00152085"/>
    <w:rsid w:val="001527B7"/>
    <w:rsid w:val="001545B8"/>
    <w:rsid w:val="001549B2"/>
    <w:rsid w:val="00154CCA"/>
    <w:rsid w:val="001568B1"/>
    <w:rsid w:val="0016233E"/>
    <w:rsid w:val="0016361B"/>
    <w:rsid w:val="00164C96"/>
    <w:rsid w:val="001678BB"/>
    <w:rsid w:val="00170136"/>
    <w:rsid w:val="001704FE"/>
    <w:rsid w:val="00170CC2"/>
    <w:rsid w:val="0017231B"/>
    <w:rsid w:val="00172894"/>
    <w:rsid w:val="0017519A"/>
    <w:rsid w:val="00176388"/>
    <w:rsid w:val="0018005D"/>
    <w:rsid w:val="00181BD9"/>
    <w:rsid w:val="00182E05"/>
    <w:rsid w:val="00182E5D"/>
    <w:rsid w:val="0018351F"/>
    <w:rsid w:val="001859CC"/>
    <w:rsid w:val="00185DA6"/>
    <w:rsid w:val="001863C7"/>
    <w:rsid w:val="001871F1"/>
    <w:rsid w:val="00190B1D"/>
    <w:rsid w:val="00193CA7"/>
    <w:rsid w:val="001964CD"/>
    <w:rsid w:val="00197B81"/>
    <w:rsid w:val="001A17D5"/>
    <w:rsid w:val="001A215E"/>
    <w:rsid w:val="001A57CF"/>
    <w:rsid w:val="001A5927"/>
    <w:rsid w:val="001A7946"/>
    <w:rsid w:val="001B19D9"/>
    <w:rsid w:val="001B2D87"/>
    <w:rsid w:val="001B4933"/>
    <w:rsid w:val="001B5E4D"/>
    <w:rsid w:val="001B613B"/>
    <w:rsid w:val="001C0B3B"/>
    <w:rsid w:val="001C35CD"/>
    <w:rsid w:val="001C3745"/>
    <w:rsid w:val="001C5DD5"/>
    <w:rsid w:val="001C6029"/>
    <w:rsid w:val="001C6577"/>
    <w:rsid w:val="001D065D"/>
    <w:rsid w:val="001D0D7E"/>
    <w:rsid w:val="001D2674"/>
    <w:rsid w:val="001D2E0A"/>
    <w:rsid w:val="001D3193"/>
    <w:rsid w:val="001D344C"/>
    <w:rsid w:val="001D6593"/>
    <w:rsid w:val="001E21FA"/>
    <w:rsid w:val="001E26BE"/>
    <w:rsid w:val="001E4CD1"/>
    <w:rsid w:val="001E5395"/>
    <w:rsid w:val="001E5DA3"/>
    <w:rsid w:val="001E622D"/>
    <w:rsid w:val="001F1640"/>
    <w:rsid w:val="001F298C"/>
    <w:rsid w:val="001F30C5"/>
    <w:rsid w:val="001F48D0"/>
    <w:rsid w:val="001F6731"/>
    <w:rsid w:val="001F6DFB"/>
    <w:rsid w:val="0020063B"/>
    <w:rsid w:val="002006ED"/>
    <w:rsid w:val="002016FA"/>
    <w:rsid w:val="00201BE5"/>
    <w:rsid w:val="00202E33"/>
    <w:rsid w:val="00205A82"/>
    <w:rsid w:val="00207171"/>
    <w:rsid w:val="00210BC9"/>
    <w:rsid w:val="0021217E"/>
    <w:rsid w:val="00214513"/>
    <w:rsid w:val="00214CE2"/>
    <w:rsid w:val="0022250B"/>
    <w:rsid w:val="0022261D"/>
    <w:rsid w:val="002229AE"/>
    <w:rsid w:val="002259C4"/>
    <w:rsid w:val="00225F25"/>
    <w:rsid w:val="002268FB"/>
    <w:rsid w:val="00227274"/>
    <w:rsid w:val="00231B60"/>
    <w:rsid w:val="0023200D"/>
    <w:rsid w:val="00232054"/>
    <w:rsid w:val="00233B3A"/>
    <w:rsid w:val="00233E3D"/>
    <w:rsid w:val="00235BCB"/>
    <w:rsid w:val="00235D6E"/>
    <w:rsid w:val="002360C0"/>
    <w:rsid w:val="00237E86"/>
    <w:rsid w:val="0024051E"/>
    <w:rsid w:val="00241CC1"/>
    <w:rsid w:val="00243AC5"/>
    <w:rsid w:val="00243DA0"/>
    <w:rsid w:val="0024678A"/>
    <w:rsid w:val="00247FA3"/>
    <w:rsid w:val="0025064B"/>
    <w:rsid w:val="00250D2B"/>
    <w:rsid w:val="002510E5"/>
    <w:rsid w:val="0025448A"/>
    <w:rsid w:val="0025474A"/>
    <w:rsid w:val="0025499C"/>
    <w:rsid w:val="00255D55"/>
    <w:rsid w:val="00256186"/>
    <w:rsid w:val="00256210"/>
    <w:rsid w:val="00257197"/>
    <w:rsid w:val="00257AA5"/>
    <w:rsid w:val="00257D86"/>
    <w:rsid w:val="00261B9B"/>
    <w:rsid w:val="00263F84"/>
    <w:rsid w:val="002673F5"/>
    <w:rsid w:val="002701BD"/>
    <w:rsid w:val="0027464C"/>
    <w:rsid w:val="002747D6"/>
    <w:rsid w:val="002752CF"/>
    <w:rsid w:val="00276D87"/>
    <w:rsid w:val="002805FA"/>
    <w:rsid w:val="00281067"/>
    <w:rsid w:val="00281ED0"/>
    <w:rsid w:val="00284A3E"/>
    <w:rsid w:val="00286A82"/>
    <w:rsid w:val="00287B09"/>
    <w:rsid w:val="00291002"/>
    <w:rsid w:val="0029464D"/>
    <w:rsid w:val="00295BE6"/>
    <w:rsid w:val="00295EC5"/>
    <w:rsid w:val="002971C4"/>
    <w:rsid w:val="002A0BE3"/>
    <w:rsid w:val="002A1836"/>
    <w:rsid w:val="002A33A3"/>
    <w:rsid w:val="002A367E"/>
    <w:rsid w:val="002A37B4"/>
    <w:rsid w:val="002A5EAB"/>
    <w:rsid w:val="002A6C8E"/>
    <w:rsid w:val="002A7394"/>
    <w:rsid w:val="002B0CA9"/>
    <w:rsid w:val="002B0D65"/>
    <w:rsid w:val="002B0DA1"/>
    <w:rsid w:val="002B1A87"/>
    <w:rsid w:val="002B22B1"/>
    <w:rsid w:val="002B3D2F"/>
    <w:rsid w:val="002B4646"/>
    <w:rsid w:val="002B4FC5"/>
    <w:rsid w:val="002B6AA7"/>
    <w:rsid w:val="002B6CC6"/>
    <w:rsid w:val="002B70A6"/>
    <w:rsid w:val="002C0B1E"/>
    <w:rsid w:val="002C199B"/>
    <w:rsid w:val="002C1D10"/>
    <w:rsid w:val="002C24AB"/>
    <w:rsid w:val="002C3380"/>
    <w:rsid w:val="002C3C6B"/>
    <w:rsid w:val="002C413D"/>
    <w:rsid w:val="002C61D3"/>
    <w:rsid w:val="002E089A"/>
    <w:rsid w:val="002E343F"/>
    <w:rsid w:val="002E5EB3"/>
    <w:rsid w:val="002F0014"/>
    <w:rsid w:val="002F1C5F"/>
    <w:rsid w:val="002F22A1"/>
    <w:rsid w:val="002F26EF"/>
    <w:rsid w:val="002F2708"/>
    <w:rsid w:val="002F39B5"/>
    <w:rsid w:val="002F3F36"/>
    <w:rsid w:val="002F4C3E"/>
    <w:rsid w:val="00300502"/>
    <w:rsid w:val="00303957"/>
    <w:rsid w:val="00305D10"/>
    <w:rsid w:val="00305D2B"/>
    <w:rsid w:val="0030721C"/>
    <w:rsid w:val="00307604"/>
    <w:rsid w:val="003078BB"/>
    <w:rsid w:val="003107C3"/>
    <w:rsid w:val="003125CF"/>
    <w:rsid w:val="003127E0"/>
    <w:rsid w:val="00312CBD"/>
    <w:rsid w:val="00314736"/>
    <w:rsid w:val="0031620F"/>
    <w:rsid w:val="003165CF"/>
    <w:rsid w:val="00321D60"/>
    <w:rsid w:val="003235A1"/>
    <w:rsid w:val="00323E06"/>
    <w:rsid w:val="00324A52"/>
    <w:rsid w:val="00325958"/>
    <w:rsid w:val="00330028"/>
    <w:rsid w:val="00331193"/>
    <w:rsid w:val="00332F0A"/>
    <w:rsid w:val="00334D9A"/>
    <w:rsid w:val="00334F8B"/>
    <w:rsid w:val="00335BA6"/>
    <w:rsid w:val="0033796E"/>
    <w:rsid w:val="00340B7C"/>
    <w:rsid w:val="00340C9D"/>
    <w:rsid w:val="00343B9A"/>
    <w:rsid w:val="00344951"/>
    <w:rsid w:val="003523D7"/>
    <w:rsid w:val="00353CFF"/>
    <w:rsid w:val="00354201"/>
    <w:rsid w:val="00354410"/>
    <w:rsid w:val="00354A08"/>
    <w:rsid w:val="00355318"/>
    <w:rsid w:val="003610B9"/>
    <w:rsid w:val="00361530"/>
    <w:rsid w:val="00362469"/>
    <w:rsid w:val="003630FB"/>
    <w:rsid w:val="00363D58"/>
    <w:rsid w:val="00364D73"/>
    <w:rsid w:val="0036557C"/>
    <w:rsid w:val="00365ACC"/>
    <w:rsid w:val="00365E44"/>
    <w:rsid w:val="00365F40"/>
    <w:rsid w:val="00371802"/>
    <w:rsid w:val="00371C2C"/>
    <w:rsid w:val="003740FB"/>
    <w:rsid w:val="00374BB3"/>
    <w:rsid w:val="00377D8A"/>
    <w:rsid w:val="0038110D"/>
    <w:rsid w:val="003812D1"/>
    <w:rsid w:val="003863B1"/>
    <w:rsid w:val="003864AE"/>
    <w:rsid w:val="00387C25"/>
    <w:rsid w:val="00390069"/>
    <w:rsid w:val="003907E2"/>
    <w:rsid w:val="0039589F"/>
    <w:rsid w:val="003A09CE"/>
    <w:rsid w:val="003A1AE5"/>
    <w:rsid w:val="003A6DA0"/>
    <w:rsid w:val="003B0835"/>
    <w:rsid w:val="003B41CE"/>
    <w:rsid w:val="003B41EA"/>
    <w:rsid w:val="003B4613"/>
    <w:rsid w:val="003B4A80"/>
    <w:rsid w:val="003C2119"/>
    <w:rsid w:val="003C271D"/>
    <w:rsid w:val="003C2E4A"/>
    <w:rsid w:val="003C5102"/>
    <w:rsid w:val="003C574D"/>
    <w:rsid w:val="003C6E5F"/>
    <w:rsid w:val="003C781A"/>
    <w:rsid w:val="003D098E"/>
    <w:rsid w:val="003D4024"/>
    <w:rsid w:val="003D56DB"/>
    <w:rsid w:val="003D5A62"/>
    <w:rsid w:val="003D5DB2"/>
    <w:rsid w:val="003D65FB"/>
    <w:rsid w:val="003D6A73"/>
    <w:rsid w:val="003E06F2"/>
    <w:rsid w:val="003E11C4"/>
    <w:rsid w:val="003E1A16"/>
    <w:rsid w:val="003E346F"/>
    <w:rsid w:val="003E58D2"/>
    <w:rsid w:val="003E732D"/>
    <w:rsid w:val="003F1E5C"/>
    <w:rsid w:val="003F2370"/>
    <w:rsid w:val="003F28A8"/>
    <w:rsid w:val="003F37EC"/>
    <w:rsid w:val="003F5DF3"/>
    <w:rsid w:val="003F69C9"/>
    <w:rsid w:val="003F7EDA"/>
    <w:rsid w:val="00400969"/>
    <w:rsid w:val="00400CBA"/>
    <w:rsid w:val="00402CA7"/>
    <w:rsid w:val="00407092"/>
    <w:rsid w:val="004071D4"/>
    <w:rsid w:val="00407A76"/>
    <w:rsid w:val="00407D2C"/>
    <w:rsid w:val="00412F24"/>
    <w:rsid w:val="00414DF3"/>
    <w:rsid w:val="00415216"/>
    <w:rsid w:val="00416FA3"/>
    <w:rsid w:val="004214DE"/>
    <w:rsid w:val="0042177B"/>
    <w:rsid w:val="00421A58"/>
    <w:rsid w:val="00421F34"/>
    <w:rsid w:val="00426F8D"/>
    <w:rsid w:val="004316E5"/>
    <w:rsid w:val="00435749"/>
    <w:rsid w:val="00435FA8"/>
    <w:rsid w:val="0043789E"/>
    <w:rsid w:val="00441063"/>
    <w:rsid w:val="004429C1"/>
    <w:rsid w:val="00444D20"/>
    <w:rsid w:val="00447AD2"/>
    <w:rsid w:val="00450B4E"/>
    <w:rsid w:val="004518DF"/>
    <w:rsid w:val="00451C1F"/>
    <w:rsid w:val="004522B7"/>
    <w:rsid w:val="00453340"/>
    <w:rsid w:val="00453D1E"/>
    <w:rsid w:val="00453F8B"/>
    <w:rsid w:val="00454BA2"/>
    <w:rsid w:val="00454CA2"/>
    <w:rsid w:val="0045556B"/>
    <w:rsid w:val="004562E1"/>
    <w:rsid w:val="00457205"/>
    <w:rsid w:val="00457BFA"/>
    <w:rsid w:val="00457F35"/>
    <w:rsid w:val="004614D1"/>
    <w:rsid w:val="0046182E"/>
    <w:rsid w:val="00461A22"/>
    <w:rsid w:val="00462E63"/>
    <w:rsid w:val="00463858"/>
    <w:rsid w:val="00463FD3"/>
    <w:rsid w:val="004641AF"/>
    <w:rsid w:val="0046480D"/>
    <w:rsid w:val="00464CC5"/>
    <w:rsid w:val="00465783"/>
    <w:rsid w:val="00465B3B"/>
    <w:rsid w:val="00465FDE"/>
    <w:rsid w:val="00467A13"/>
    <w:rsid w:val="00470268"/>
    <w:rsid w:val="0047767A"/>
    <w:rsid w:val="004776BD"/>
    <w:rsid w:val="00480E64"/>
    <w:rsid w:val="00482C24"/>
    <w:rsid w:val="00482D84"/>
    <w:rsid w:val="00484C76"/>
    <w:rsid w:val="00490269"/>
    <w:rsid w:val="00490966"/>
    <w:rsid w:val="00492E4F"/>
    <w:rsid w:val="00494FA9"/>
    <w:rsid w:val="00495734"/>
    <w:rsid w:val="0049776B"/>
    <w:rsid w:val="004A1FC5"/>
    <w:rsid w:val="004A325F"/>
    <w:rsid w:val="004A3896"/>
    <w:rsid w:val="004A4A31"/>
    <w:rsid w:val="004A6480"/>
    <w:rsid w:val="004A6A1A"/>
    <w:rsid w:val="004B15C9"/>
    <w:rsid w:val="004B30AD"/>
    <w:rsid w:val="004B4C69"/>
    <w:rsid w:val="004B5C04"/>
    <w:rsid w:val="004B7A07"/>
    <w:rsid w:val="004C3C0D"/>
    <w:rsid w:val="004C3DE5"/>
    <w:rsid w:val="004C3FF0"/>
    <w:rsid w:val="004C45D3"/>
    <w:rsid w:val="004C4A71"/>
    <w:rsid w:val="004C50E2"/>
    <w:rsid w:val="004C5149"/>
    <w:rsid w:val="004C643A"/>
    <w:rsid w:val="004C6A1A"/>
    <w:rsid w:val="004C6F36"/>
    <w:rsid w:val="004C7E04"/>
    <w:rsid w:val="004D25E5"/>
    <w:rsid w:val="004D2B87"/>
    <w:rsid w:val="004D3281"/>
    <w:rsid w:val="004D4981"/>
    <w:rsid w:val="004D5A18"/>
    <w:rsid w:val="004D7222"/>
    <w:rsid w:val="004D726F"/>
    <w:rsid w:val="004D7F57"/>
    <w:rsid w:val="004E0840"/>
    <w:rsid w:val="004E0DB9"/>
    <w:rsid w:val="004E0DC1"/>
    <w:rsid w:val="004E17ED"/>
    <w:rsid w:val="004E1953"/>
    <w:rsid w:val="004E274B"/>
    <w:rsid w:val="004E2E8B"/>
    <w:rsid w:val="004E3645"/>
    <w:rsid w:val="004E60E6"/>
    <w:rsid w:val="004E648F"/>
    <w:rsid w:val="004E692F"/>
    <w:rsid w:val="004E6BA1"/>
    <w:rsid w:val="004E7060"/>
    <w:rsid w:val="004E7DBE"/>
    <w:rsid w:val="004F09E9"/>
    <w:rsid w:val="004F0C5E"/>
    <w:rsid w:val="004F11DF"/>
    <w:rsid w:val="004F4C50"/>
    <w:rsid w:val="004F4EC8"/>
    <w:rsid w:val="004F5869"/>
    <w:rsid w:val="00500375"/>
    <w:rsid w:val="00503675"/>
    <w:rsid w:val="00506891"/>
    <w:rsid w:val="005140E9"/>
    <w:rsid w:val="00514A63"/>
    <w:rsid w:val="00514FED"/>
    <w:rsid w:val="00515108"/>
    <w:rsid w:val="005154C0"/>
    <w:rsid w:val="00515B4C"/>
    <w:rsid w:val="00515FBE"/>
    <w:rsid w:val="0051605D"/>
    <w:rsid w:val="00516B41"/>
    <w:rsid w:val="00516DDB"/>
    <w:rsid w:val="0052059B"/>
    <w:rsid w:val="00520B25"/>
    <w:rsid w:val="005218CD"/>
    <w:rsid w:val="00521E64"/>
    <w:rsid w:val="00521FD3"/>
    <w:rsid w:val="00522316"/>
    <w:rsid w:val="0052268F"/>
    <w:rsid w:val="00523055"/>
    <w:rsid w:val="0052459C"/>
    <w:rsid w:val="005266F9"/>
    <w:rsid w:val="00527099"/>
    <w:rsid w:val="005274D1"/>
    <w:rsid w:val="00530B8D"/>
    <w:rsid w:val="00531AC0"/>
    <w:rsid w:val="00533FCD"/>
    <w:rsid w:val="0053416A"/>
    <w:rsid w:val="005366E5"/>
    <w:rsid w:val="00536720"/>
    <w:rsid w:val="00541FA5"/>
    <w:rsid w:val="0054230C"/>
    <w:rsid w:val="00546DD6"/>
    <w:rsid w:val="00547EB2"/>
    <w:rsid w:val="00554D78"/>
    <w:rsid w:val="005551C3"/>
    <w:rsid w:val="00555E3E"/>
    <w:rsid w:val="0055623C"/>
    <w:rsid w:val="00556773"/>
    <w:rsid w:val="00556A63"/>
    <w:rsid w:val="0055793B"/>
    <w:rsid w:val="0056119F"/>
    <w:rsid w:val="005618D2"/>
    <w:rsid w:val="00561AC9"/>
    <w:rsid w:val="00562E1F"/>
    <w:rsid w:val="005635E6"/>
    <w:rsid w:val="0056616B"/>
    <w:rsid w:val="005678C3"/>
    <w:rsid w:val="00567B3C"/>
    <w:rsid w:val="0057020C"/>
    <w:rsid w:val="00571DFF"/>
    <w:rsid w:val="00574362"/>
    <w:rsid w:val="00574A00"/>
    <w:rsid w:val="00574A1B"/>
    <w:rsid w:val="0057631E"/>
    <w:rsid w:val="00581A6E"/>
    <w:rsid w:val="005839B5"/>
    <w:rsid w:val="00585209"/>
    <w:rsid w:val="0058552D"/>
    <w:rsid w:val="00585EAE"/>
    <w:rsid w:val="00586F65"/>
    <w:rsid w:val="005878D4"/>
    <w:rsid w:val="00587FAE"/>
    <w:rsid w:val="00590BD9"/>
    <w:rsid w:val="00591FD1"/>
    <w:rsid w:val="005936B1"/>
    <w:rsid w:val="00594A44"/>
    <w:rsid w:val="0059641F"/>
    <w:rsid w:val="00596DD6"/>
    <w:rsid w:val="005975CB"/>
    <w:rsid w:val="005A0051"/>
    <w:rsid w:val="005A07F2"/>
    <w:rsid w:val="005A2982"/>
    <w:rsid w:val="005A354D"/>
    <w:rsid w:val="005A5B8E"/>
    <w:rsid w:val="005A66FD"/>
    <w:rsid w:val="005A7206"/>
    <w:rsid w:val="005B1E01"/>
    <w:rsid w:val="005B2F64"/>
    <w:rsid w:val="005B5038"/>
    <w:rsid w:val="005B67DA"/>
    <w:rsid w:val="005B6DC0"/>
    <w:rsid w:val="005B6E3C"/>
    <w:rsid w:val="005B764B"/>
    <w:rsid w:val="005B7A80"/>
    <w:rsid w:val="005B7C9E"/>
    <w:rsid w:val="005C0C76"/>
    <w:rsid w:val="005C40C3"/>
    <w:rsid w:val="005C4E03"/>
    <w:rsid w:val="005C5176"/>
    <w:rsid w:val="005C5BA3"/>
    <w:rsid w:val="005C5C8D"/>
    <w:rsid w:val="005C6034"/>
    <w:rsid w:val="005C6F07"/>
    <w:rsid w:val="005C7560"/>
    <w:rsid w:val="005C7AF9"/>
    <w:rsid w:val="005D0400"/>
    <w:rsid w:val="005D09FF"/>
    <w:rsid w:val="005D196C"/>
    <w:rsid w:val="005D1B2A"/>
    <w:rsid w:val="005D3F62"/>
    <w:rsid w:val="005D4572"/>
    <w:rsid w:val="005D482D"/>
    <w:rsid w:val="005D54FF"/>
    <w:rsid w:val="005D5665"/>
    <w:rsid w:val="005D5831"/>
    <w:rsid w:val="005D61E7"/>
    <w:rsid w:val="005E0226"/>
    <w:rsid w:val="005E04B1"/>
    <w:rsid w:val="005E13DC"/>
    <w:rsid w:val="005E1B6D"/>
    <w:rsid w:val="005E2587"/>
    <w:rsid w:val="005E3561"/>
    <w:rsid w:val="005E4040"/>
    <w:rsid w:val="005E4ACC"/>
    <w:rsid w:val="005E53B4"/>
    <w:rsid w:val="005E5CD0"/>
    <w:rsid w:val="005E6766"/>
    <w:rsid w:val="005E6B63"/>
    <w:rsid w:val="005F2311"/>
    <w:rsid w:val="005F2FFB"/>
    <w:rsid w:val="005F649A"/>
    <w:rsid w:val="005F64AA"/>
    <w:rsid w:val="00600916"/>
    <w:rsid w:val="00601BF6"/>
    <w:rsid w:val="00604CD2"/>
    <w:rsid w:val="00606498"/>
    <w:rsid w:val="00607FA0"/>
    <w:rsid w:val="00610D6E"/>
    <w:rsid w:val="0061120B"/>
    <w:rsid w:val="00612F75"/>
    <w:rsid w:val="00614AA5"/>
    <w:rsid w:val="006158C2"/>
    <w:rsid w:val="00616B73"/>
    <w:rsid w:val="00616C91"/>
    <w:rsid w:val="00621188"/>
    <w:rsid w:val="006239FA"/>
    <w:rsid w:val="00623A89"/>
    <w:rsid w:val="00623E43"/>
    <w:rsid w:val="0062445A"/>
    <w:rsid w:val="00626761"/>
    <w:rsid w:val="00627ACB"/>
    <w:rsid w:val="00630736"/>
    <w:rsid w:val="00632AB8"/>
    <w:rsid w:val="00632CC0"/>
    <w:rsid w:val="0063594B"/>
    <w:rsid w:val="00637346"/>
    <w:rsid w:val="00637E79"/>
    <w:rsid w:val="006423BB"/>
    <w:rsid w:val="00644C0E"/>
    <w:rsid w:val="00645E4B"/>
    <w:rsid w:val="00646B4F"/>
    <w:rsid w:val="006471AE"/>
    <w:rsid w:val="006478F0"/>
    <w:rsid w:val="00650B53"/>
    <w:rsid w:val="00650C7A"/>
    <w:rsid w:val="006529F0"/>
    <w:rsid w:val="00656A15"/>
    <w:rsid w:val="00656A48"/>
    <w:rsid w:val="00663F3B"/>
    <w:rsid w:val="00664996"/>
    <w:rsid w:val="00666D5E"/>
    <w:rsid w:val="00666D95"/>
    <w:rsid w:val="00666F87"/>
    <w:rsid w:val="006671EA"/>
    <w:rsid w:val="00671690"/>
    <w:rsid w:val="006725C2"/>
    <w:rsid w:val="00672F58"/>
    <w:rsid w:val="00673884"/>
    <w:rsid w:val="00675206"/>
    <w:rsid w:val="00676E56"/>
    <w:rsid w:val="006778CA"/>
    <w:rsid w:val="00677ADA"/>
    <w:rsid w:val="00680A7C"/>
    <w:rsid w:val="00681D45"/>
    <w:rsid w:val="00683A8A"/>
    <w:rsid w:val="00684854"/>
    <w:rsid w:val="00685E62"/>
    <w:rsid w:val="0068701C"/>
    <w:rsid w:val="00687942"/>
    <w:rsid w:val="00687A47"/>
    <w:rsid w:val="00691505"/>
    <w:rsid w:val="0069271A"/>
    <w:rsid w:val="006A01DF"/>
    <w:rsid w:val="006A0871"/>
    <w:rsid w:val="006A2800"/>
    <w:rsid w:val="006A357B"/>
    <w:rsid w:val="006A35A8"/>
    <w:rsid w:val="006A39BC"/>
    <w:rsid w:val="006A48AF"/>
    <w:rsid w:val="006A60FF"/>
    <w:rsid w:val="006A741B"/>
    <w:rsid w:val="006A7EC4"/>
    <w:rsid w:val="006B1B83"/>
    <w:rsid w:val="006B2D49"/>
    <w:rsid w:val="006B5E47"/>
    <w:rsid w:val="006C0377"/>
    <w:rsid w:val="006C133B"/>
    <w:rsid w:val="006C3E01"/>
    <w:rsid w:val="006C4A87"/>
    <w:rsid w:val="006C4F60"/>
    <w:rsid w:val="006C7195"/>
    <w:rsid w:val="006C7C17"/>
    <w:rsid w:val="006D3B8D"/>
    <w:rsid w:val="006D46FC"/>
    <w:rsid w:val="006D5683"/>
    <w:rsid w:val="006E0F4E"/>
    <w:rsid w:val="006E23BF"/>
    <w:rsid w:val="006E23C8"/>
    <w:rsid w:val="006E4508"/>
    <w:rsid w:val="006E5CD8"/>
    <w:rsid w:val="006F0AB5"/>
    <w:rsid w:val="006F1944"/>
    <w:rsid w:val="006F2C2D"/>
    <w:rsid w:val="006F44F1"/>
    <w:rsid w:val="006F6520"/>
    <w:rsid w:val="006F7150"/>
    <w:rsid w:val="007019A0"/>
    <w:rsid w:val="00701A3D"/>
    <w:rsid w:val="0070223A"/>
    <w:rsid w:val="00706E3E"/>
    <w:rsid w:val="007078D7"/>
    <w:rsid w:val="00713961"/>
    <w:rsid w:val="00715AE0"/>
    <w:rsid w:val="00715D58"/>
    <w:rsid w:val="0071641D"/>
    <w:rsid w:val="0071666B"/>
    <w:rsid w:val="00717626"/>
    <w:rsid w:val="00720148"/>
    <w:rsid w:val="00720C6E"/>
    <w:rsid w:val="00721420"/>
    <w:rsid w:val="00724CD1"/>
    <w:rsid w:val="00725013"/>
    <w:rsid w:val="00726A1F"/>
    <w:rsid w:val="007301AD"/>
    <w:rsid w:val="007325B1"/>
    <w:rsid w:val="00733259"/>
    <w:rsid w:val="00733D07"/>
    <w:rsid w:val="0073692C"/>
    <w:rsid w:val="00737090"/>
    <w:rsid w:val="007374F0"/>
    <w:rsid w:val="007413FE"/>
    <w:rsid w:val="007440DB"/>
    <w:rsid w:val="00744100"/>
    <w:rsid w:val="0074479B"/>
    <w:rsid w:val="00746A49"/>
    <w:rsid w:val="00746E58"/>
    <w:rsid w:val="00751F08"/>
    <w:rsid w:val="007524E3"/>
    <w:rsid w:val="00752D1B"/>
    <w:rsid w:val="0075445A"/>
    <w:rsid w:val="00754D4A"/>
    <w:rsid w:val="00756C81"/>
    <w:rsid w:val="007574B7"/>
    <w:rsid w:val="00757C7E"/>
    <w:rsid w:val="00760154"/>
    <w:rsid w:val="00761415"/>
    <w:rsid w:val="0076173C"/>
    <w:rsid w:val="007619E3"/>
    <w:rsid w:val="00762753"/>
    <w:rsid w:val="0076279E"/>
    <w:rsid w:val="00763E3B"/>
    <w:rsid w:val="00763FE1"/>
    <w:rsid w:val="00764F29"/>
    <w:rsid w:val="007655F5"/>
    <w:rsid w:val="0076635F"/>
    <w:rsid w:val="007663B3"/>
    <w:rsid w:val="00766946"/>
    <w:rsid w:val="00767661"/>
    <w:rsid w:val="00772680"/>
    <w:rsid w:val="00773723"/>
    <w:rsid w:val="00773C6F"/>
    <w:rsid w:val="00775035"/>
    <w:rsid w:val="007755A6"/>
    <w:rsid w:val="00783A33"/>
    <w:rsid w:val="007850CE"/>
    <w:rsid w:val="007857AA"/>
    <w:rsid w:val="00790432"/>
    <w:rsid w:val="00793408"/>
    <w:rsid w:val="0079388B"/>
    <w:rsid w:val="00794189"/>
    <w:rsid w:val="007970BC"/>
    <w:rsid w:val="007A09C8"/>
    <w:rsid w:val="007A16EA"/>
    <w:rsid w:val="007A1B3F"/>
    <w:rsid w:val="007A20BF"/>
    <w:rsid w:val="007A281B"/>
    <w:rsid w:val="007A2CFA"/>
    <w:rsid w:val="007A331B"/>
    <w:rsid w:val="007A402A"/>
    <w:rsid w:val="007A4899"/>
    <w:rsid w:val="007A580B"/>
    <w:rsid w:val="007A5C06"/>
    <w:rsid w:val="007A6E00"/>
    <w:rsid w:val="007A7EB9"/>
    <w:rsid w:val="007B44C7"/>
    <w:rsid w:val="007B51A4"/>
    <w:rsid w:val="007B5DFE"/>
    <w:rsid w:val="007B61D0"/>
    <w:rsid w:val="007B6329"/>
    <w:rsid w:val="007B7277"/>
    <w:rsid w:val="007B7EE1"/>
    <w:rsid w:val="007C12AF"/>
    <w:rsid w:val="007C2A8B"/>
    <w:rsid w:val="007C305E"/>
    <w:rsid w:val="007C5D4D"/>
    <w:rsid w:val="007C7BF6"/>
    <w:rsid w:val="007D1CB8"/>
    <w:rsid w:val="007D3A4F"/>
    <w:rsid w:val="007D4796"/>
    <w:rsid w:val="007D504B"/>
    <w:rsid w:val="007D50F0"/>
    <w:rsid w:val="007D5595"/>
    <w:rsid w:val="007D61F7"/>
    <w:rsid w:val="007D7F18"/>
    <w:rsid w:val="007E14EB"/>
    <w:rsid w:val="007E3457"/>
    <w:rsid w:val="007E3FBB"/>
    <w:rsid w:val="007E5DBD"/>
    <w:rsid w:val="007E66F6"/>
    <w:rsid w:val="007E68F7"/>
    <w:rsid w:val="007E6C14"/>
    <w:rsid w:val="007E77AB"/>
    <w:rsid w:val="007F1344"/>
    <w:rsid w:val="007F1A25"/>
    <w:rsid w:val="007F1E1A"/>
    <w:rsid w:val="007F5D58"/>
    <w:rsid w:val="007F6D2B"/>
    <w:rsid w:val="007F79B3"/>
    <w:rsid w:val="008026EC"/>
    <w:rsid w:val="00802942"/>
    <w:rsid w:val="00804A57"/>
    <w:rsid w:val="00806B1D"/>
    <w:rsid w:val="00806CE0"/>
    <w:rsid w:val="00810F94"/>
    <w:rsid w:val="00811751"/>
    <w:rsid w:val="008134A9"/>
    <w:rsid w:val="00816862"/>
    <w:rsid w:val="00817833"/>
    <w:rsid w:val="00820530"/>
    <w:rsid w:val="00820644"/>
    <w:rsid w:val="00822FBA"/>
    <w:rsid w:val="00827733"/>
    <w:rsid w:val="00830DA0"/>
    <w:rsid w:val="00833159"/>
    <w:rsid w:val="00834905"/>
    <w:rsid w:val="008357C9"/>
    <w:rsid w:val="00844120"/>
    <w:rsid w:val="008443F3"/>
    <w:rsid w:val="00844C9C"/>
    <w:rsid w:val="00844CAF"/>
    <w:rsid w:val="008455DA"/>
    <w:rsid w:val="008456F5"/>
    <w:rsid w:val="00846350"/>
    <w:rsid w:val="00846883"/>
    <w:rsid w:val="00846DB7"/>
    <w:rsid w:val="00846FD8"/>
    <w:rsid w:val="008475ED"/>
    <w:rsid w:val="00850BCA"/>
    <w:rsid w:val="008537DC"/>
    <w:rsid w:val="00854083"/>
    <w:rsid w:val="0085652E"/>
    <w:rsid w:val="00856980"/>
    <w:rsid w:val="008625A6"/>
    <w:rsid w:val="00863664"/>
    <w:rsid w:val="0086530B"/>
    <w:rsid w:val="00867E3F"/>
    <w:rsid w:val="00867F0C"/>
    <w:rsid w:val="0087025B"/>
    <w:rsid w:val="00870DE4"/>
    <w:rsid w:val="00870F80"/>
    <w:rsid w:val="00873290"/>
    <w:rsid w:val="00873490"/>
    <w:rsid w:val="00877AB4"/>
    <w:rsid w:val="0088133F"/>
    <w:rsid w:val="008825EA"/>
    <w:rsid w:val="0088762D"/>
    <w:rsid w:val="0089195E"/>
    <w:rsid w:val="00892828"/>
    <w:rsid w:val="008948E0"/>
    <w:rsid w:val="00895E27"/>
    <w:rsid w:val="008969D4"/>
    <w:rsid w:val="00897CD0"/>
    <w:rsid w:val="008A0341"/>
    <w:rsid w:val="008A10D9"/>
    <w:rsid w:val="008A6218"/>
    <w:rsid w:val="008B2343"/>
    <w:rsid w:val="008B2BF9"/>
    <w:rsid w:val="008B34F7"/>
    <w:rsid w:val="008B5457"/>
    <w:rsid w:val="008B5DE3"/>
    <w:rsid w:val="008B71E8"/>
    <w:rsid w:val="008B750E"/>
    <w:rsid w:val="008B7F12"/>
    <w:rsid w:val="008C1796"/>
    <w:rsid w:val="008C47B0"/>
    <w:rsid w:val="008C6A62"/>
    <w:rsid w:val="008C6C46"/>
    <w:rsid w:val="008C6EAA"/>
    <w:rsid w:val="008C72DE"/>
    <w:rsid w:val="008C7DCA"/>
    <w:rsid w:val="008D20D3"/>
    <w:rsid w:val="008D2C1E"/>
    <w:rsid w:val="008D3903"/>
    <w:rsid w:val="008D59D8"/>
    <w:rsid w:val="008D5A37"/>
    <w:rsid w:val="008D621D"/>
    <w:rsid w:val="008E0818"/>
    <w:rsid w:val="008E25B8"/>
    <w:rsid w:val="008E3462"/>
    <w:rsid w:val="008E3BF7"/>
    <w:rsid w:val="008E6DFF"/>
    <w:rsid w:val="008E6EF7"/>
    <w:rsid w:val="008F03D7"/>
    <w:rsid w:val="008F159D"/>
    <w:rsid w:val="008F3144"/>
    <w:rsid w:val="008F7793"/>
    <w:rsid w:val="008F7CBC"/>
    <w:rsid w:val="00900FCD"/>
    <w:rsid w:val="00902F36"/>
    <w:rsid w:val="00903E88"/>
    <w:rsid w:val="00905E8F"/>
    <w:rsid w:val="009101BD"/>
    <w:rsid w:val="00911A2F"/>
    <w:rsid w:val="00912196"/>
    <w:rsid w:val="0091232E"/>
    <w:rsid w:val="00912421"/>
    <w:rsid w:val="0091368D"/>
    <w:rsid w:val="00914C70"/>
    <w:rsid w:val="009154F3"/>
    <w:rsid w:val="00915960"/>
    <w:rsid w:val="00915F23"/>
    <w:rsid w:val="00917741"/>
    <w:rsid w:val="0092078E"/>
    <w:rsid w:val="009223C3"/>
    <w:rsid w:val="00922F0D"/>
    <w:rsid w:val="0092393F"/>
    <w:rsid w:val="00923BFA"/>
    <w:rsid w:val="009240BA"/>
    <w:rsid w:val="009245CB"/>
    <w:rsid w:val="00925F65"/>
    <w:rsid w:val="00927CFA"/>
    <w:rsid w:val="00931787"/>
    <w:rsid w:val="0093484B"/>
    <w:rsid w:val="009356B3"/>
    <w:rsid w:val="00940578"/>
    <w:rsid w:val="00940F6A"/>
    <w:rsid w:val="009417E3"/>
    <w:rsid w:val="0094232C"/>
    <w:rsid w:val="00942CB7"/>
    <w:rsid w:val="00942D17"/>
    <w:rsid w:val="009430EC"/>
    <w:rsid w:val="00945551"/>
    <w:rsid w:val="00946F6E"/>
    <w:rsid w:val="0094753A"/>
    <w:rsid w:val="0095176A"/>
    <w:rsid w:val="0095326B"/>
    <w:rsid w:val="0095369C"/>
    <w:rsid w:val="0095373A"/>
    <w:rsid w:val="00954BA7"/>
    <w:rsid w:val="00954BD2"/>
    <w:rsid w:val="009562EB"/>
    <w:rsid w:val="00956BFA"/>
    <w:rsid w:val="00957893"/>
    <w:rsid w:val="00960309"/>
    <w:rsid w:val="00962140"/>
    <w:rsid w:val="009649A1"/>
    <w:rsid w:val="009665DA"/>
    <w:rsid w:val="00966D6B"/>
    <w:rsid w:val="009674D4"/>
    <w:rsid w:val="009675F1"/>
    <w:rsid w:val="00967F97"/>
    <w:rsid w:val="0097124F"/>
    <w:rsid w:val="009719D2"/>
    <w:rsid w:val="0097205F"/>
    <w:rsid w:val="00972D69"/>
    <w:rsid w:val="00974EFD"/>
    <w:rsid w:val="009777CF"/>
    <w:rsid w:val="00980929"/>
    <w:rsid w:val="00980932"/>
    <w:rsid w:val="009812DE"/>
    <w:rsid w:val="009821BD"/>
    <w:rsid w:val="0098430C"/>
    <w:rsid w:val="00984433"/>
    <w:rsid w:val="00984F71"/>
    <w:rsid w:val="009868E2"/>
    <w:rsid w:val="00990882"/>
    <w:rsid w:val="00991F6B"/>
    <w:rsid w:val="00994E2B"/>
    <w:rsid w:val="009A0B86"/>
    <w:rsid w:val="009A1562"/>
    <w:rsid w:val="009A1CAE"/>
    <w:rsid w:val="009A2293"/>
    <w:rsid w:val="009A60B1"/>
    <w:rsid w:val="009A6F97"/>
    <w:rsid w:val="009A7F6C"/>
    <w:rsid w:val="009B1A68"/>
    <w:rsid w:val="009B2E91"/>
    <w:rsid w:val="009B3356"/>
    <w:rsid w:val="009B4A9C"/>
    <w:rsid w:val="009B5354"/>
    <w:rsid w:val="009B5F42"/>
    <w:rsid w:val="009B6F46"/>
    <w:rsid w:val="009B763B"/>
    <w:rsid w:val="009B7F91"/>
    <w:rsid w:val="009C1222"/>
    <w:rsid w:val="009C21A5"/>
    <w:rsid w:val="009C2D88"/>
    <w:rsid w:val="009C4608"/>
    <w:rsid w:val="009C4BFF"/>
    <w:rsid w:val="009C6B0D"/>
    <w:rsid w:val="009D2BBE"/>
    <w:rsid w:val="009D4037"/>
    <w:rsid w:val="009D51B2"/>
    <w:rsid w:val="009D69C0"/>
    <w:rsid w:val="009D76F6"/>
    <w:rsid w:val="009E078E"/>
    <w:rsid w:val="009E145E"/>
    <w:rsid w:val="009E1FCD"/>
    <w:rsid w:val="009E3218"/>
    <w:rsid w:val="009E62B7"/>
    <w:rsid w:val="009E7B52"/>
    <w:rsid w:val="009F03BC"/>
    <w:rsid w:val="009F0B5E"/>
    <w:rsid w:val="009F3BB7"/>
    <w:rsid w:val="009F3F6F"/>
    <w:rsid w:val="009F47B7"/>
    <w:rsid w:val="00A0059B"/>
    <w:rsid w:val="00A015DE"/>
    <w:rsid w:val="00A0205C"/>
    <w:rsid w:val="00A020E4"/>
    <w:rsid w:val="00A057DC"/>
    <w:rsid w:val="00A05A3D"/>
    <w:rsid w:val="00A062C1"/>
    <w:rsid w:val="00A06D21"/>
    <w:rsid w:val="00A06EA0"/>
    <w:rsid w:val="00A075A6"/>
    <w:rsid w:val="00A129B1"/>
    <w:rsid w:val="00A13AB3"/>
    <w:rsid w:val="00A13B34"/>
    <w:rsid w:val="00A146E9"/>
    <w:rsid w:val="00A1693D"/>
    <w:rsid w:val="00A16BF5"/>
    <w:rsid w:val="00A17C0C"/>
    <w:rsid w:val="00A17E3B"/>
    <w:rsid w:val="00A2450C"/>
    <w:rsid w:val="00A2511E"/>
    <w:rsid w:val="00A25518"/>
    <w:rsid w:val="00A26C95"/>
    <w:rsid w:val="00A26FDA"/>
    <w:rsid w:val="00A273A5"/>
    <w:rsid w:val="00A27557"/>
    <w:rsid w:val="00A27FB6"/>
    <w:rsid w:val="00A3085D"/>
    <w:rsid w:val="00A30B56"/>
    <w:rsid w:val="00A322A0"/>
    <w:rsid w:val="00A322D9"/>
    <w:rsid w:val="00A32C1D"/>
    <w:rsid w:val="00A330CD"/>
    <w:rsid w:val="00A3579B"/>
    <w:rsid w:val="00A35A15"/>
    <w:rsid w:val="00A37F01"/>
    <w:rsid w:val="00A50393"/>
    <w:rsid w:val="00A50874"/>
    <w:rsid w:val="00A50B6F"/>
    <w:rsid w:val="00A519C1"/>
    <w:rsid w:val="00A51CF3"/>
    <w:rsid w:val="00A60E0E"/>
    <w:rsid w:val="00A60F14"/>
    <w:rsid w:val="00A61210"/>
    <w:rsid w:val="00A622B6"/>
    <w:rsid w:val="00A623BF"/>
    <w:rsid w:val="00A67D68"/>
    <w:rsid w:val="00A701B0"/>
    <w:rsid w:val="00A706A2"/>
    <w:rsid w:val="00A71798"/>
    <w:rsid w:val="00A717B4"/>
    <w:rsid w:val="00A727F3"/>
    <w:rsid w:val="00A72A3E"/>
    <w:rsid w:val="00A73386"/>
    <w:rsid w:val="00A73467"/>
    <w:rsid w:val="00A74581"/>
    <w:rsid w:val="00A7559F"/>
    <w:rsid w:val="00A76C03"/>
    <w:rsid w:val="00A771CD"/>
    <w:rsid w:val="00A77B8F"/>
    <w:rsid w:val="00A80F0C"/>
    <w:rsid w:val="00A817FC"/>
    <w:rsid w:val="00A8216E"/>
    <w:rsid w:val="00A8322E"/>
    <w:rsid w:val="00A832B6"/>
    <w:rsid w:val="00A83480"/>
    <w:rsid w:val="00A839BD"/>
    <w:rsid w:val="00A8647D"/>
    <w:rsid w:val="00A86D3F"/>
    <w:rsid w:val="00A87AAB"/>
    <w:rsid w:val="00A913BA"/>
    <w:rsid w:val="00A93468"/>
    <w:rsid w:val="00A93C05"/>
    <w:rsid w:val="00A93D2A"/>
    <w:rsid w:val="00A943DE"/>
    <w:rsid w:val="00A94B18"/>
    <w:rsid w:val="00A96B5C"/>
    <w:rsid w:val="00A96D63"/>
    <w:rsid w:val="00AA06FE"/>
    <w:rsid w:val="00AA1745"/>
    <w:rsid w:val="00AA1D69"/>
    <w:rsid w:val="00AA4799"/>
    <w:rsid w:val="00AA5399"/>
    <w:rsid w:val="00AA5CC6"/>
    <w:rsid w:val="00AA6724"/>
    <w:rsid w:val="00AB1B67"/>
    <w:rsid w:val="00AB2A3C"/>
    <w:rsid w:val="00AB4A38"/>
    <w:rsid w:val="00AB4CFE"/>
    <w:rsid w:val="00AB7A52"/>
    <w:rsid w:val="00AC0862"/>
    <w:rsid w:val="00AC155B"/>
    <w:rsid w:val="00AC2796"/>
    <w:rsid w:val="00AC2E3B"/>
    <w:rsid w:val="00AC4656"/>
    <w:rsid w:val="00AD0FF6"/>
    <w:rsid w:val="00AD24E8"/>
    <w:rsid w:val="00AD459D"/>
    <w:rsid w:val="00AD594A"/>
    <w:rsid w:val="00AD6892"/>
    <w:rsid w:val="00AD708A"/>
    <w:rsid w:val="00AD738D"/>
    <w:rsid w:val="00AD76CA"/>
    <w:rsid w:val="00AD7FB9"/>
    <w:rsid w:val="00AE029C"/>
    <w:rsid w:val="00AE0625"/>
    <w:rsid w:val="00AE18F9"/>
    <w:rsid w:val="00AE2624"/>
    <w:rsid w:val="00AE3DDC"/>
    <w:rsid w:val="00AE5697"/>
    <w:rsid w:val="00AE7549"/>
    <w:rsid w:val="00AE7735"/>
    <w:rsid w:val="00AF15CC"/>
    <w:rsid w:val="00AF16E3"/>
    <w:rsid w:val="00AF2977"/>
    <w:rsid w:val="00AF3678"/>
    <w:rsid w:val="00AF5556"/>
    <w:rsid w:val="00AF5799"/>
    <w:rsid w:val="00AF7E1D"/>
    <w:rsid w:val="00B00997"/>
    <w:rsid w:val="00B02454"/>
    <w:rsid w:val="00B039A9"/>
    <w:rsid w:val="00B04D7C"/>
    <w:rsid w:val="00B04E59"/>
    <w:rsid w:val="00B06268"/>
    <w:rsid w:val="00B065CB"/>
    <w:rsid w:val="00B07A8F"/>
    <w:rsid w:val="00B11062"/>
    <w:rsid w:val="00B12B18"/>
    <w:rsid w:val="00B173ED"/>
    <w:rsid w:val="00B20D03"/>
    <w:rsid w:val="00B232B9"/>
    <w:rsid w:val="00B23A85"/>
    <w:rsid w:val="00B24C96"/>
    <w:rsid w:val="00B2612B"/>
    <w:rsid w:val="00B2649C"/>
    <w:rsid w:val="00B27131"/>
    <w:rsid w:val="00B271C4"/>
    <w:rsid w:val="00B27296"/>
    <w:rsid w:val="00B27901"/>
    <w:rsid w:val="00B27A2E"/>
    <w:rsid w:val="00B31ED8"/>
    <w:rsid w:val="00B33173"/>
    <w:rsid w:val="00B333EE"/>
    <w:rsid w:val="00B35462"/>
    <w:rsid w:val="00B37373"/>
    <w:rsid w:val="00B4109C"/>
    <w:rsid w:val="00B434CC"/>
    <w:rsid w:val="00B43AF1"/>
    <w:rsid w:val="00B451A2"/>
    <w:rsid w:val="00B50923"/>
    <w:rsid w:val="00B518A9"/>
    <w:rsid w:val="00B51F5E"/>
    <w:rsid w:val="00B5271F"/>
    <w:rsid w:val="00B55D4C"/>
    <w:rsid w:val="00B5633A"/>
    <w:rsid w:val="00B5646F"/>
    <w:rsid w:val="00B6099C"/>
    <w:rsid w:val="00B60D15"/>
    <w:rsid w:val="00B6200B"/>
    <w:rsid w:val="00B653E0"/>
    <w:rsid w:val="00B66CA4"/>
    <w:rsid w:val="00B706D0"/>
    <w:rsid w:val="00B71A2C"/>
    <w:rsid w:val="00B731A4"/>
    <w:rsid w:val="00B732A7"/>
    <w:rsid w:val="00B77580"/>
    <w:rsid w:val="00B8040E"/>
    <w:rsid w:val="00B806AF"/>
    <w:rsid w:val="00B8170D"/>
    <w:rsid w:val="00B82F25"/>
    <w:rsid w:val="00B835D5"/>
    <w:rsid w:val="00B848E5"/>
    <w:rsid w:val="00B86E4A"/>
    <w:rsid w:val="00B873AA"/>
    <w:rsid w:val="00B87694"/>
    <w:rsid w:val="00B96986"/>
    <w:rsid w:val="00B97491"/>
    <w:rsid w:val="00BA1915"/>
    <w:rsid w:val="00BA3C28"/>
    <w:rsid w:val="00BA5840"/>
    <w:rsid w:val="00BB13FE"/>
    <w:rsid w:val="00BB1E01"/>
    <w:rsid w:val="00BB1FA5"/>
    <w:rsid w:val="00BB3F84"/>
    <w:rsid w:val="00BB4C12"/>
    <w:rsid w:val="00BB5258"/>
    <w:rsid w:val="00BC1385"/>
    <w:rsid w:val="00BC2046"/>
    <w:rsid w:val="00BC245D"/>
    <w:rsid w:val="00BC3686"/>
    <w:rsid w:val="00BC378F"/>
    <w:rsid w:val="00BC3D3B"/>
    <w:rsid w:val="00BC4BFB"/>
    <w:rsid w:val="00BC6150"/>
    <w:rsid w:val="00BD1A8C"/>
    <w:rsid w:val="00BD36F3"/>
    <w:rsid w:val="00BD502C"/>
    <w:rsid w:val="00BD550B"/>
    <w:rsid w:val="00BD5773"/>
    <w:rsid w:val="00BD6116"/>
    <w:rsid w:val="00BD642F"/>
    <w:rsid w:val="00BD6603"/>
    <w:rsid w:val="00BD6E27"/>
    <w:rsid w:val="00BD7182"/>
    <w:rsid w:val="00BD7B34"/>
    <w:rsid w:val="00BE0586"/>
    <w:rsid w:val="00BE27C2"/>
    <w:rsid w:val="00BE2E86"/>
    <w:rsid w:val="00BE3B01"/>
    <w:rsid w:val="00BE450C"/>
    <w:rsid w:val="00BE5A82"/>
    <w:rsid w:val="00BE63A0"/>
    <w:rsid w:val="00BE6B61"/>
    <w:rsid w:val="00BE7844"/>
    <w:rsid w:val="00BE7DDE"/>
    <w:rsid w:val="00BF2844"/>
    <w:rsid w:val="00BF4018"/>
    <w:rsid w:val="00BF4807"/>
    <w:rsid w:val="00BF607A"/>
    <w:rsid w:val="00C01725"/>
    <w:rsid w:val="00C01797"/>
    <w:rsid w:val="00C02689"/>
    <w:rsid w:val="00C053B3"/>
    <w:rsid w:val="00C056FC"/>
    <w:rsid w:val="00C10725"/>
    <w:rsid w:val="00C12116"/>
    <w:rsid w:val="00C131FB"/>
    <w:rsid w:val="00C13FF2"/>
    <w:rsid w:val="00C1565E"/>
    <w:rsid w:val="00C15AC5"/>
    <w:rsid w:val="00C15D3D"/>
    <w:rsid w:val="00C167AA"/>
    <w:rsid w:val="00C17B17"/>
    <w:rsid w:val="00C17CD6"/>
    <w:rsid w:val="00C17D43"/>
    <w:rsid w:val="00C17EAA"/>
    <w:rsid w:val="00C20963"/>
    <w:rsid w:val="00C2113D"/>
    <w:rsid w:val="00C2182E"/>
    <w:rsid w:val="00C224BF"/>
    <w:rsid w:val="00C22951"/>
    <w:rsid w:val="00C23755"/>
    <w:rsid w:val="00C25AC8"/>
    <w:rsid w:val="00C25FF5"/>
    <w:rsid w:val="00C26632"/>
    <w:rsid w:val="00C2674C"/>
    <w:rsid w:val="00C276F9"/>
    <w:rsid w:val="00C30F68"/>
    <w:rsid w:val="00C31A0D"/>
    <w:rsid w:val="00C31D54"/>
    <w:rsid w:val="00C320A7"/>
    <w:rsid w:val="00C33C0B"/>
    <w:rsid w:val="00C34308"/>
    <w:rsid w:val="00C374F5"/>
    <w:rsid w:val="00C376E2"/>
    <w:rsid w:val="00C404A9"/>
    <w:rsid w:val="00C41CDE"/>
    <w:rsid w:val="00C42140"/>
    <w:rsid w:val="00C4281D"/>
    <w:rsid w:val="00C4598B"/>
    <w:rsid w:val="00C45AE1"/>
    <w:rsid w:val="00C4647E"/>
    <w:rsid w:val="00C46CEB"/>
    <w:rsid w:val="00C47033"/>
    <w:rsid w:val="00C47D62"/>
    <w:rsid w:val="00C53BF6"/>
    <w:rsid w:val="00C545F3"/>
    <w:rsid w:val="00C54F7C"/>
    <w:rsid w:val="00C55537"/>
    <w:rsid w:val="00C55DBC"/>
    <w:rsid w:val="00C55E60"/>
    <w:rsid w:val="00C57481"/>
    <w:rsid w:val="00C61C5F"/>
    <w:rsid w:val="00C61D66"/>
    <w:rsid w:val="00C62708"/>
    <w:rsid w:val="00C630ED"/>
    <w:rsid w:val="00C6421A"/>
    <w:rsid w:val="00C64340"/>
    <w:rsid w:val="00C65F5C"/>
    <w:rsid w:val="00C70BB8"/>
    <w:rsid w:val="00C71B69"/>
    <w:rsid w:val="00C71E1C"/>
    <w:rsid w:val="00C727FC"/>
    <w:rsid w:val="00C742F6"/>
    <w:rsid w:val="00C765B1"/>
    <w:rsid w:val="00C804E1"/>
    <w:rsid w:val="00C819EC"/>
    <w:rsid w:val="00C81F33"/>
    <w:rsid w:val="00C81FE0"/>
    <w:rsid w:val="00C82CDC"/>
    <w:rsid w:val="00C853A3"/>
    <w:rsid w:val="00C90DE0"/>
    <w:rsid w:val="00C9102E"/>
    <w:rsid w:val="00C93F6E"/>
    <w:rsid w:val="00C95A10"/>
    <w:rsid w:val="00C95F15"/>
    <w:rsid w:val="00C967D4"/>
    <w:rsid w:val="00CA033E"/>
    <w:rsid w:val="00CA0C88"/>
    <w:rsid w:val="00CA140F"/>
    <w:rsid w:val="00CA2B86"/>
    <w:rsid w:val="00CA50EA"/>
    <w:rsid w:val="00CA5365"/>
    <w:rsid w:val="00CA5D9A"/>
    <w:rsid w:val="00CA74A2"/>
    <w:rsid w:val="00CB43CE"/>
    <w:rsid w:val="00CB6476"/>
    <w:rsid w:val="00CB64BD"/>
    <w:rsid w:val="00CB6D38"/>
    <w:rsid w:val="00CB7369"/>
    <w:rsid w:val="00CC04F4"/>
    <w:rsid w:val="00CC0581"/>
    <w:rsid w:val="00CC3CB5"/>
    <w:rsid w:val="00CC3E29"/>
    <w:rsid w:val="00CC44EE"/>
    <w:rsid w:val="00CC55DB"/>
    <w:rsid w:val="00CC6FC9"/>
    <w:rsid w:val="00CC7CE3"/>
    <w:rsid w:val="00CC7E2D"/>
    <w:rsid w:val="00CD0302"/>
    <w:rsid w:val="00CD0C6B"/>
    <w:rsid w:val="00CD1835"/>
    <w:rsid w:val="00CD253D"/>
    <w:rsid w:val="00CD2D9B"/>
    <w:rsid w:val="00CD50AD"/>
    <w:rsid w:val="00CD5A92"/>
    <w:rsid w:val="00CE069B"/>
    <w:rsid w:val="00CE1751"/>
    <w:rsid w:val="00CE3161"/>
    <w:rsid w:val="00CE45C7"/>
    <w:rsid w:val="00CF4033"/>
    <w:rsid w:val="00CF4A24"/>
    <w:rsid w:val="00CF5AC5"/>
    <w:rsid w:val="00CF7ABF"/>
    <w:rsid w:val="00CF7C41"/>
    <w:rsid w:val="00D00F46"/>
    <w:rsid w:val="00D02D51"/>
    <w:rsid w:val="00D03287"/>
    <w:rsid w:val="00D03E0A"/>
    <w:rsid w:val="00D05124"/>
    <w:rsid w:val="00D06676"/>
    <w:rsid w:val="00D071A9"/>
    <w:rsid w:val="00D07922"/>
    <w:rsid w:val="00D10A43"/>
    <w:rsid w:val="00D10AE2"/>
    <w:rsid w:val="00D10EA9"/>
    <w:rsid w:val="00D11919"/>
    <w:rsid w:val="00D11C94"/>
    <w:rsid w:val="00D1342D"/>
    <w:rsid w:val="00D160DA"/>
    <w:rsid w:val="00D21CF1"/>
    <w:rsid w:val="00D23055"/>
    <w:rsid w:val="00D23BFB"/>
    <w:rsid w:val="00D24AAC"/>
    <w:rsid w:val="00D261A9"/>
    <w:rsid w:val="00D26906"/>
    <w:rsid w:val="00D27708"/>
    <w:rsid w:val="00D30C1C"/>
    <w:rsid w:val="00D31AFD"/>
    <w:rsid w:val="00D31EBC"/>
    <w:rsid w:val="00D36981"/>
    <w:rsid w:val="00D3702A"/>
    <w:rsid w:val="00D37ADD"/>
    <w:rsid w:val="00D37C8E"/>
    <w:rsid w:val="00D42F50"/>
    <w:rsid w:val="00D439BB"/>
    <w:rsid w:val="00D44721"/>
    <w:rsid w:val="00D4566A"/>
    <w:rsid w:val="00D45D49"/>
    <w:rsid w:val="00D469D4"/>
    <w:rsid w:val="00D50B3C"/>
    <w:rsid w:val="00D511A3"/>
    <w:rsid w:val="00D511E3"/>
    <w:rsid w:val="00D51F43"/>
    <w:rsid w:val="00D52701"/>
    <w:rsid w:val="00D545B6"/>
    <w:rsid w:val="00D5765D"/>
    <w:rsid w:val="00D60D35"/>
    <w:rsid w:val="00D61D1A"/>
    <w:rsid w:val="00D63688"/>
    <w:rsid w:val="00D67632"/>
    <w:rsid w:val="00D705E0"/>
    <w:rsid w:val="00D723D5"/>
    <w:rsid w:val="00D7299F"/>
    <w:rsid w:val="00D7347F"/>
    <w:rsid w:val="00D749DD"/>
    <w:rsid w:val="00D751B8"/>
    <w:rsid w:val="00D7592F"/>
    <w:rsid w:val="00D76415"/>
    <w:rsid w:val="00D80C55"/>
    <w:rsid w:val="00D83702"/>
    <w:rsid w:val="00D846BC"/>
    <w:rsid w:val="00D86671"/>
    <w:rsid w:val="00D8704F"/>
    <w:rsid w:val="00D90563"/>
    <w:rsid w:val="00D9244B"/>
    <w:rsid w:val="00D9445F"/>
    <w:rsid w:val="00D945F1"/>
    <w:rsid w:val="00D94763"/>
    <w:rsid w:val="00D94B1A"/>
    <w:rsid w:val="00D96367"/>
    <w:rsid w:val="00D97D8C"/>
    <w:rsid w:val="00DA1313"/>
    <w:rsid w:val="00DA3965"/>
    <w:rsid w:val="00DA4B09"/>
    <w:rsid w:val="00DA4CAC"/>
    <w:rsid w:val="00DA5D4A"/>
    <w:rsid w:val="00DA7630"/>
    <w:rsid w:val="00DB0152"/>
    <w:rsid w:val="00DB1753"/>
    <w:rsid w:val="00DB1DA4"/>
    <w:rsid w:val="00DB4B79"/>
    <w:rsid w:val="00DB4FCD"/>
    <w:rsid w:val="00DB6050"/>
    <w:rsid w:val="00DB6666"/>
    <w:rsid w:val="00DB7A3A"/>
    <w:rsid w:val="00DC0E16"/>
    <w:rsid w:val="00DC0F9F"/>
    <w:rsid w:val="00DC3C2D"/>
    <w:rsid w:val="00DC6AB2"/>
    <w:rsid w:val="00DC6E27"/>
    <w:rsid w:val="00DC7A51"/>
    <w:rsid w:val="00DC7BBC"/>
    <w:rsid w:val="00DD1148"/>
    <w:rsid w:val="00DD6231"/>
    <w:rsid w:val="00DD6765"/>
    <w:rsid w:val="00DD7EBA"/>
    <w:rsid w:val="00DE0C42"/>
    <w:rsid w:val="00DE28FE"/>
    <w:rsid w:val="00DE2C7C"/>
    <w:rsid w:val="00DE2EF5"/>
    <w:rsid w:val="00DE392C"/>
    <w:rsid w:val="00DE4B96"/>
    <w:rsid w:val="00DF0D0D"/>
    <w:rsid w:val="00DF115B"/>
    <w:rsid w:val="00DF182C"/>
    <w:rsid w:val="00DF25B6"/>
    <w:rsid w:val="00DF3FE5"/>
    <w:rsid w:val="00DF46E8"/>
    <w:rsid w:val="00DF532A"/>
    <w:rsid w:val="00DF6998"/>
    <w:rsid w:val="00DF6B19"/>
    <w:rsid w:val="00DF6C16"/>
    <w:rsid w:val="00DF722B"/>
    <w:rsid w:val="00DF7609"/>
    <w:rsid w:val="00DF7B89"/>
    <w:rsid w:val="00E01123"/>
    <w:rsid w:val="00E01947"/>
    <w:rsid w:val="00E025FB"/>
    <w:rsid w:val="00E0287C"/>
    <w:rsid w:val="00E02D94"/>
    <w:rsid w:val="00E04E08"/>
    <w:rsid w:val="00E06672"/>
    <w:rsid w:val="00E077C2"/>
    <w:rsid w:val="00E11423"/>
    <w:rsid w:val="00E11D72"/>
    <w:rsid w:val="00E120E2"/>
    <w:rsid w:val="00E13081"/>
    <w:rsid w:val="00E14627"/>
    <w:rsid w:val="00E16D53"/>
    <w:rsid w:val="00E17CB0"/>
    <w:rsid w:val="00E2012E"/>
    <w:rsid w:val="00E233C6"/>
    <w:rsid w:val="00E239AF"/>
    <w:rsid w:val="00E240D7"/>
    <w:rsid w:val="00E241E1"/>
    <w:rsid w:val="00E27860"/>
    <w:rsid w:val="00E27AEB"/>
    <w:rsid w:val="00E27C87"/>
    <w:rsid w:val="00E3062E"/>
    <w:rsid w:val="00E318CD"/>
    <w:rsid w:val="00E31911"/>
    <w:rsid w:val="00E32067"/>
    <w:rsid w:val="00E35734"/>
    <w:rsid w:val="00E36333"/>
    <w:rsid w:val="00E369D6"/>
    <w:rsid w:val="00E37646"/>
    <w:rsid w:val="00E4038E"/>
    <w:rsid w:val="00E40951"/>
    <w:rsid w:val="00E41007"/>
    <w:rsid w:val="00E43077"/>
    <w:rsid w:val="00E43744"/>
    <w:rsid w:val="00E45134"/>
    <w:rsid w:val="00E45793"/>
    <w:rsid w:val="00E46277"/>
    <w:rsid w:val="00E46E9A"/>
    <w:rsid w:val="00E47AE9"/>
    <w:rsid w:val="00E5224C"/>
    <w:rsid w:val="00E52F88"/>
    <w:rsid w:val="00E550FC"/>
    <w:rsid w:val="00E55123"/>
    <w:rsid w:val="00E55687"/>
    <w:rsid w:val="00E57AF9"/>
    <w:rsid w:val="00E614D1"/>
    <w:rsid w:val="00E6276F"/>
    <w:rsid w:val="00E62B35"/>
    <w:rsid w:val="00E631B5"/>
    <w:rsid w:val="00E63F0F"/>
    <w:rsid w:val="00E643A1"/>
    <w:rsid w:val="00E665FA"/>
    <w:rsid w:val="00E67F70"/>
    <w:rsid w:val="00E70348"/>
    <w:rsid w:val="00E705E3"/>
    <w:rsid w:val="00E710EC"/>
    <w:rsid w:val="00E716BE"/>
    <w:rsid w:val="00E72D1C"/>
    <w:rsid w:val="00E73EAF"/>
    <w:rsid w:val="00E73FF0"/>
    <w:rsid w:val="00E744E3"/>
    <w:rsid w:val="00E75B04"/>
    <w:rsid w:val="00E76CFC"/>
    <w:rsid w:val="00E774F0"/>
    <w:rsid w:val="00E81638"/>
    <w:rsid w:val="00E82789"/>
    <w:rsid w:val="00E82E4A"/>
    <w:rsid w:val="00E83EEA"/>
    <w:rsid w:val="00E845B0"/>
    <w:rsid w:val="00E84B08"/>
    <w:rsid w:val="00E85921"/>
    <w:rsid w:val="00E85F71"/>
    <w:rsid w:val="00E942CB"/>
    <w:rsid w:val="00E94EDC"/>
    <w:rsid w:val="00E952B3"/>
    <w:rsid w:val="00E963C8"/>
    <w:rsid w:val="00E976AC"/>
    <w:rsid w:val="00E97B56"/>
    <w:rsid w:val="00EA0BFE"/>
    <w:rsid w:val="00EA19DF"/>
    <w:rsid w:val="00EA347F"/>
    <w:rsid w:val="00EA4058"/>
    <w:rsid w:val="00EA61DD"/>
    <w:rsid w:val="00EA6C84"/>
    <w:rsid w:val="00EA7DF6"/>
    <w:rsid w:val="00EB033E"/>
    <w:rsid w:val="00EB1AFA"/>
    <w:rsid w:val="00EB37A8"/>
    <w:rsid w:val="00EB37EA"/>
    <w:rsid w:val="00EB4D9E"/>
    <w:rsid w:val="00EB7BF1"/>
    <w:rsid w:val="00EC13F7"/>
    <w:rsid w:val="00EC1747"/>
    <w:rsid w:val="00EC3370"/>
    <w:rsid w:val="00EC4390"/>
    <w:rsid w:val="00EC6FFC"/>
    <w:rsid w:val="00EC79C1"/>
    <w:rsid w:val="00EC7C4D"/>
    <w:rsid w:val="00ED140D"/>
    <w:rsid w:val="00ED2F25"/>
    <w:rsid w:val="00ED40EE"/>
    <w:rsid w:val="00ED59A8"/>
    <w:rsid w:val="00ED59FF"/>
    <w:rsid w:val="00ED5C9D"/>
    <w:rsid w:val="00ED67F7"/>
    <w:rsid w:val="00ED724B"/>
    <w:rsid w:val="00EE0776"/>
    <w:rsid w:val="00EE136F"/>
    <w:rsid w:val="00EE2E9D"/>
    <w:rsid w:val="00EE3004"/>
    <w:rsid w:val="00EE3B42"/>
    <w:rsid w:val="00EE4DFE"/>
    <w:rsid w:val="00EE4EBA"/>
    <w:rsid w:val="00EE72BD"/>
    <w:rsid w:val="00EF1ADD"/>
    <w:rsid w:val="00EF1BB3"/>
    <w:rsid w:val="00EF22EA"/>
    <w:rsid w:val="00EF2B69"/>
    <w:rsid w:val="00EF7340"/>
    <w:rsid w:val="00EF7569"/>
    <w:rsid w:val="00F00682"/>
    <w:rsid w:val="00F012D9"/>
    <w:rsid w:val="00F0408F"/>
    <w:rsid w:val="00F04102"/>
    <w:rsid w:val="00F065DB"/>
    <w:rsid w:val="00F06908"/>
    <w:rsid w:val="00F06D39"/>
    <w:rsid w:val="00F10181"/>
    <w:rsid w:val="00F11F08"/>
    <w:rsid w:val="00F12014"/>
    <w:rsid w:val="00F12182"/>
    <w:rsid w:val="00F204AB"/>
    <w:rsid w:val="00F204EF"/>
    <w:rsid w:val="00F21DF5"/>
    <w:rsid w:val="00F2206A"/>
    <w:rsid w:val="00F22625"/>
    <w:rsid w:val="00F22946"/>
    <w:rsid w:val="00F25615"/>
    <w:rsid w:val="00F25DE8"/>
    <w:rsid w:val="00F30A8E"/>
    <w:rsid w:val="00F312F3"/>
    <w:rsid w:val="00F3203E"/>
    <w:rsid w:val="00F32A10"/>
    <w:rsid w:val="00F32DA7"/>
    <w:rsid w:val="00F338A1"/>
    <w:rsid w:val="00F3488D"/>
    <w:rsid w:val="00F34A1A"/>
    <w:rsid w:val="00F35494"/>
    <w:rsid w:val="00F3550C"/>
    <w:rsid w:val="00F35738"/>
    <w:rsid w:val="00F37F18"/>
    <w:rsid w:val="00F4032D"/>
    <w:rsid w:val="00F40B48"/>
    <w:rsid w:val="00F418A1"/>
    <w:rsid w:val="00F41BEA"/>
    <w:rsid w:val="00F43F37"/>
    <w:rsid w:val="00F4434B"/>
    <w:rsid w:val="00F45AB9"/>
    <w:rsid w:val="00F50E89"/>
    <w:rsid w:val="00F530B3"/>
    <w:rsid w:val="00F55341"/>
    <w:rsid w:val="00F56E4D"/>
    <w:rsid w:val="00F574D1"/>
    <w:rsid w:val="00F57B33"/>
    <w:rsid w:val="00F60335"/>
    <w:rsid w:val="00F64911"/>
    <w:rsid w:val="00F659CF"/>
    <w:rsid w:val="00F701DA"/>
    <w:rsid w:val="00F7274C"/>
    <w:rsid w:val="00F72C50"/>
    <w:rsid w:val="00F733C2"/>
    <w:rsid w:val="00F776B7"/>
    <w:rsid w:val="00F77AF0"/>
    <w:rsid w:val="00F80F57"/>
    <w:rsid w:val="00F8531E"/>
    <w:rsid w:val="00F855F0"/>
    <w:rsid w:val="00F85722"/>
    <w:rsid w:val="00F866F9"/>
    <w:rsid w:val="00F86EEC"/>
    <w:rsid w:val="00F9029D"/>
    <w:rsid w:val="00F90582"/>
    <w:rsid w:val="00F90D12"/>
    <w:rsid w:val="00F90EAC"/>
    <w:rsid w:val="00F92EFE"/>
    <w:rsid w:val="00F95AE3"/>
    <w:rsid w:val="00F97118"/>
    <w:rsid w:val="00F97EC1"/>
    <w:rsid w:val="00F97F6D"/>
    <w:rsid w:val="00FA195A"/>
    <w:rsid w:val="00FA19D3"/>
    <w:rsid w:val="00FA3E53"/>
    <w:rsid w:val="00FA4F4C"/>
    <w:rsid w:val="00FA7401"/>
    <w:rsid w:val="00FB06FB"/>
    <w:rsid w:val="00FB1822"/>
    <w:rsid w:val="00FB3DB3"/>
    <w:rsid w:val="00FB4E81"/>
    <w:rsid w:val="00FB5FDC"/>
    <w:rsid w:val="00FB6D73"/>
    <w:rsid w:val="00FB72E5"/>
    <w:rsid w:val="00FB7397"/>
    <w:rsid w:val="00FC17F1"/>
    <w:rsid w:val="00FC20BA"/>
    <w:rsid w:val="00FC2E8B"/>
    <w:rsid w:val="00FC61C9"/>
    <w:rsid w:val="00FC6645"/>
    <w:rsid w:val="00FD698B"/>
    <w:rsid w:val="00FD736D"/>
    <w:rsid w:val="00FD79A8"/>
    <w:rsid w:val="00FE1408"/>
    <w:rsid w:val="00FE327A"/>
    <w:rsid w:val="00FE4B44"/>
    <w:rsid w:val="00FE66B3"/>
    <w:rsid w:val="00FF01F8"/>
    <w:rsid w:val="00FF10BE"/>
    <w:rsid w:val="00FF2474"/>
    <w:rsid w:val="00FF2BF5"/>
    <w:rsid w:val="00FF3384"/>
    <w:rsid w:val="00FF3773"/>
    <w:rsid w:val="00FF3989"/>
    <w:rsid w:val="00FF449E"/>
    <w:rsid w:val="00FF689E"/>
    <w:rsid w:val="00FF6E86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7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FF0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73FF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FF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-tteCar">
    <w:name w:val="En-tête Car"/>
    <w:basedOn w:val="Policepardfaut"/>
    <w:link w:val="En-tte"/>
    <w:uiPriority w:val="99"/>
    <w:rsid w:val="00E73FF0"/>
  </w:style>
  <w:style w:type="paragraph" w:styleId="Pieddepage">
    <w:name w:val="footer"/>
    <w:basedOn w:val="Normal"/>
    <w:link w:val="PieddepageCar"/>
    <w:uiPriority w:val="99"/>
    <w:semiHidden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E73FF0"/>
  </w:style>
  <w:style w:type="paragraph" w:customStyle="1" w:styleId="msoaddress">
    <w:name w:val="msoaddress"/>
    <w:rsid w:val="00131513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131513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  <w:style w:type="paragraph" w:styleId="Paragraphedeliste">
    <w:name w:val="List Paragraph"/>
    <w:basedOn w:val="Normal"/>
    <w:uiPriority w:val="34"/>
    <w:qFormat/>
    <w:rsid w:val="003300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806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097F22"/>
    <w:pPr>
      <w:spacing w:after="0" w:line="240" w:lineRule="auto"/>
    </w:pPr>
    <w:rPr>
      <w:rFonts w:ascii="Calibri" w:eastAsia="Calibri" w:hAnsi="Calibri" w:cs="Arial"/>
    </w:rPr>
  </w:style>
  <w:style w:type="character" w:customStyle="1" w:styleId="5yl5">
    <w:name w:val="_5yl5"/>
    <w:basedOn w:val="Policepardfaut"/>
    <w:rsid w:val="00596D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74FF1-EE1C-4220-89F4-FBC418DAD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16</Pages>
  <Words>5023</Words>
  <Characters>27629</Characters>
  <Application>Microsoft Office Word</Application>
  <DocSecurity>0</DocSecurity>
  <Lines>230</Lines>
  <Paragraphs>65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archi</cp:lastModifiedBy>
  <cp:revision>64</cp:revision>
  <cp:lastPrinted>2016-02-01T08:33:00Z</cp:lastPrinted>
  <dcterms:created xsi:type="dcterms:W3CDTF">2016-01-21T11:24:00Z</dcterms:created>
  <dcterms:modified xsi:type="dcterms:W3CDTF">2016-02-01T08:34:00Z</dcterms:modified>
</cp:coreProperties>
</file>